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6"/>
      </w:tblGrid>
      <w:tr w:rsidR="002332E4" w:rsidRPr="007C5CBD">
        <w:tc>
          <w:tcPr>
            <w:tcW w:w="10916" w:type="dxa"/>
          </w:tcPr>
          <w:p w:rsidR="002332E4" w:rsidRPr="007C5CBD" w:rsidRDefault="002332E4" w:rsidP="007C5CBD">
            <w:pPr>
              <w:spacing w:after="0" w:line="240" w:lineRule="auto"/>
              <w:ind w:left="601" w:hanging="142"/>
              <w:jc w:val="center"/>
              <w:rPr>
                <w:b/>
                <w:color w:val="FF0000"/>
                <w:u w:val="single"/>
              </w:rPr>
            </w:pPr>
            <w:r w:rsidRPr="007C5CBD">
              <w:rPr>
                <w:b/>
                <w:u w:val="single"/>
              </w:rPr>
              <w:t>Activité 17 :</w:t>
            </w:r>
            <w:r w:rsidRPr="007C5CBD">
              <w:rPr>
                <w:b/>
              </w:rPr>
              <w:t xml:space="preserve"> Protocole de réalisation et d’observation microscopique des micro-organismes présents dans le yaourt</w:t>
            </w:r>
          </w:p>
        </w:tc>
      </w:tr>
    </w:tbl>
    <w:tbl>
      <w:tblPr>
        <w:tblpPr w:leftFromText="141" w:rightFromText="141" w:vertAnchor="page" w:horzAnchor="margin" w:tblpY="13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7586"/>
        <w:gridCol w:w="567"/>
        <w:gridCol w:w="567"/>
      </w:tblGrid>
      <w:tr w:rsidR="002332E4" w:rsidRPr="007C5CBD">
        <w:trPr>
          <w:trHeight w:val="214"/>
        </w:trPr>
        <w:tc>
          <w:tcPr>
            <w:tcW w:w="2161" w:type="dxa"/>
            <w:vMerge w:val="restart"/>
          </w:tcPr>
          <w:p w:rsidR="002332E4" w:rsidRPr="007C5CBD" w:rsidRDefault="002332E4" w:rsidP="008D3320">
            <w:pPr>
              <w:pStyle w:val="NoSpacing"/>
            </w:pPr>
            <w:r w:rsidRPr="007C5CBD">
              <w:t>Nom :</w:t>
            </w:r>
          </w:p>
          <w:p w:rsidR="002332E4" w:rsidRPr="007C5CBD" w:rsidRDefault="002332E4" w:rsidP="008D3320">
            <w:pPr>
              <w:pStyle w:val="NoSpacing"/>
            </w:pPr>
          </w:p>
          <w:p w:rsidR="002332E4" w:rsidRPr="007C5CBD" w:rsidRDefault="002332E4" w:rsidP="008D3320">
            <w:pPr>
              <w:pStyle w:val="NoSpacing"/>
            </w:pPr>
            <w:r w:rsidRPr="007C5CBD">
              <w:t>Prénom :</w:t>
            </w:r>
          </w:p>
          <w:p w:rsidR="002332E4" w:rsidRPr="007C5CBD" w:rsidRDefault="002332E4" w:rsidP="008D3320">
            <w:pPr>
              <w:pStyle w:val="NoSpacing"/>
            </w:pPr>
          </w:p>
          <w:p w:rsidR="002332E4" w:rsidRPr="007C5CBD" w:rsidRDefault="002332E4" w:rsidP="008D3320">
            <w:pPr>
              <w:pStyle w:val="NoSpacing"/>
            </w:pPr>
            <w:r w:rsidRPr="007C5CBD">
              <w:t>Classe :</w:t>
            </w:r>
          </w:p>
        </w:tc>
        <w:tc>
          <w:tcPr>
            <w:tcW w:w="7586" w:type="dxa"/>
            <w:vAlign w:val="center"/>
          </w:tcPr>
          <w:p w:rsidR="002332E4" w:rsidRPr="007C5CBD" w:rsidRDefault="002332E4" w:rsidP="008D3320">
            <w:pPr>
              <w:pStyle w:val="NoSpacing"/>
              <w:rPr>
                <w:b/>
              </w:rPr>
            </w:pPr>
            <w:r w:rsidRPr="007C5CBD">
              <w:rPr>
                <w:b/>
              </w:rPr>
              <w:t>Compétences travaillées :</w:t>
            </w:r>
          </w:p>
        </w:tc>
        <w:tc>
          <w:tcPr>
            <w:tcW w:w="567" w:type="dxa"/>
            <w:vAlign w:val="center"/>
          </w:tcPr>
          <w:p w:rsidR="002332E4" w:rsidRPr="007C5CBD" w:rsidRDefault="002332E4" w:rsidP="008D3320">
            <w:pPr>
              <w:pStyle w:val="NoSpacing"/>
              <w:rPr>
                <w:b/>
              </w:rPr>
            </w:pPr>
            <w:r w:rsidRPr="007C5CBD">
              <w:rPr>
                <w:bCs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2332E4" w:rsidRPr="007C5CBD" w:rsidRDefault="002332E4" w:rsidP="008D3320">
            <w:pPr>
              <w:pStyle w:val="NoSpacing"/>
              <w:rPr>
                <w:b/>
              </w:rPr>
            </w:pPr>
            <w:r w:rsidRPr="007C5CBD">
              <w:rPr>
                <w:bCs/>
              </w:rPr>
              <w:sym w:font="Wingdings" w:char="F04C"/>
            </w:r>
          </w:p>
        </w:tc>
      </w:tr>
      <w:tr w:rsidR="002332E4" w:rsidRPr="007C5CBD">
        <w:trPr>
          <w:trHeight w:val="283"/>
        </w:trPr>
        <w:tc>
          <w:tcPr>
            <w:tcW w:w="2161" w:type="dxa"/>
            <w:vMerge/>
          </w:tcPr>
          <w:p w:rsidR="002332E4" w:rsidRPr="007C5CBD" w:rsidRDefault="002332E4" w:rsidP="008D3320">
            <w:pPr>
              <w:pStyle w:val="NoSpacing"/>
            </w:pPr>
          </w:p>
        </w:tc>
        <w:tc>
          <w:tcPr>
            <w:tcW w:w="7586" w:type="dxa"/>
            <w:vAlign w:val="center"/>
          </w:tcPr>
          <w:p w:rsidR="002332E4" w:rsidRPr="007C5CBD" w:rsidRDefault="002332E4" w:rsidP="008D3320">
            <w:pPr>
              <w:pStyle w:val="NoSpacing"/>
            </w:pPr>
            <w:r w:rsidRPr="007C5CBD">
              <w:rPr>
                <w:b/>
              </w:rPr>
              <w:t>C3 :</w:t>
            </w:r>
            <w:r w:rsidRPr="007C5CBD">
              <w:t xml:space="preserve"> réaliser une observation microscopique.</w:t>
            </w:r>
          </w:p>
        </w:tc>
        <w:tc>
          <w:tcPr>
            <w:tcW w:w="567" w:type="dxa"/>
          </w:tcPr>
          <w:p w:rsidR="002332E4" w:rsidRPr="007C5CBD" w:rsidRDefault="002332E4" w:rsidP="008D3320">
            <w:pPr>
              <w:pStyle w:val="NoSpacing"/>
              <w:rPr>
                <w:bCs/>
              </w:rPr>
            </w:pPr>
          </w:p>
        </w:tc>
        <w:tc>
          <w:tcPr>
            <w:tcW w:w="567" w:type="dxa"/>
          </w:tcPr>
          <w:p w:rsidR="002332E4" w:rsidRPr="007C5CBD" w:rsidRDefault="002332E4" w:rsidP="008D3320">
            <w:pPr>
              <w:pStyle w:val="NoSpacing"/>
              <w:rPr>
                <w:bCs/>
              </w:rPr>
            </w:pPr>
          </w:p>
        </w:tc>
      </w:tr>
      <w:tr w:rsidR="002332E4" w:rsidRPr="007C5CBD">
        <w:trPr>
          <w:trHeight w:val="286"/>
        </w:trPr>
        <w:tc>
          <w:tcPr>
            <w:tcW w:w="2161" w:type="dxa"/>
            <w:vMerge/>
          </w:tcPr>
          <w:p w:rsidR="002332E4" w:rsidRPr="007C5CBD" w:rsidRDefault="002332E4" w:rsidP="008D3320">
            <w:pPr>
              <w:pStyle w:val="NoSpacing"/>
            </w:pPr>
          </w:p>
        </w:tc>
        <w:tc>
          <w:tcPr>
            <w:tcW w:w="7586" w:type="dxa"/>
            <w:vAlign w:val="center"/>
          </w:tcPr>
          <w:p w:rsidR="002332E4" w:rsidRPr="007C5CBD" w:rsidRDefault="002332E4" w:rsidP="008D3320">
            <w:pPr>
              <w:pStyle w:val="NoSpacing"/>
              <w:rPr>
                <w:b/>
              </w:rPr>
            </w:pPr>
            <w:r w:rsidRPr="007C5CBD">
              <w:rPr>
                <w:b/>
              </w:rPr>
              <w:t xml:space="preserve">C3 : </w:t>
            </w:r>
            <w:r w:rsidRPr="007C5CBD">
              <w:t>réaliser un dessin d’observation.</w:t>
            </w:r>
          </w:p>
        </w:tc>
        <w:tc>
          <w:tcPr>
            <w:tcW w:w="567" w:type="dxa"/>
          </w:tcPr>
          <w:p w:rsidR="002332E4" w:rsidRPr="007C5CBD" w:rsidRDefault="002332E4" w:rsidP="008D3320">
            <w:pPr>
              <w:pStyle w:val="NoSpacing"/>
              <w:rPr>
                <w:b/>
              </w:rPr>
            </w:pPr>
          </w:p>
        </w:tc>
        <w:tc>
          <w:tcPr>
            <w:tcW w:w="567" w:type="dxa"/>
          </w:tcPr>
          <w:p w:rsidR="002332E4" w:rsidRPr="007C5CBD" w:rsidRDefault="002332E4" w:rsidP="008D3320">
            <w:pPr>
              <w:pStyle w:val="NoSpacing"/>
              <w:rPr>
                <w:b/>
              </w:rPr>
            </w:pPr>
          </w:p>
        </w:tc>
      </w:tr>
      <w:tr w:rsidR="002332E4" w:rsidRPr="007C5CBD">
        <w:trPr>
          <w:trHeight w:val="286"/>
        </w:trPr>
        <w:tc>
          <w:tcPr>
            <w:tcW w:w="2161" w:type="dxa"/>
            <w:vMerge/>
          </w:tcPr>
          <w:p w:rsidR="002332E4" w:rsidRPr="007C5CBD" w:rsidRDefault="002332E4" w:rsidP="008D3320">
            <w:pPr>
              <w:pStyle w:val="NoSpacing"/>
            </w:pPr>
          </w:p>
        </w:tc>
        <w:tc>
          <w:tcPr>
            <w:tcW w:w="7586" w:type="dxa"/>
            <w:vAlign w:val="center"/>
          </w:tcPr>
          <w:p w:rsidR="002332E4" w:rsidRPr="007C5CBD" w:rsidRDefault="002332E4" w:rsidP="008D3320">
            <w:pPr>
              <w:pStyle w:val="NoSpacing"/>
              <w:rPr>
                <w:b/>
              </w:rPr>
            </w:pPr>
            <w:r w:rsidRPr="007C5CBD">
              <w:rPr>
                <w:b/>
              </w:rPr>
              <w:t xml:space="preserve">C3 : </w:t>
            </w:r>
            <w:r w:rsidRPr="007C5CBD">
              <w:t>communiquer par un tableau.</w:t>
            </w:r>
          </w:p>
        </w:tc>
        <w:tc>
          <w:tcPr>
            <w:tcW w:w="567" w:type="dxa"/>
          </w:tcPr>
          <w:p w:rsidR="002332E4" w:rsidRPr="007C5CBD" w:rsidRDefault="002332E4" w:rsidP="008D3320">
            <w:pPr>
              <w:pStyle w:val="NoSpacing"/>
              <w:rPr>
                <w:b/>
              </w:rPr>
            </w:pPr>
          </w:p>
        </w:tc>
        <w:tc>
          <w:tcPr>
            <w:tcW w:w="567" w:type="dxa"/>
          </w:tcPr>
          <w:p w:rsidR="002332E4" w:rsidRPr="007C5CBD" w:rsidRDefault="002332E4" w:rsidP="008D3320">
            <w:pPr>
              <w:pStyle w:val="NoSpacing"/>
              <w:rPr>
                <w:b/>
              </w:rPr>
            </w:pPr>
          </w:p>
        </w:tc>
      </w:tr>
      <w:tr w:rsidR="002332E4" w:rsidRPr="007C5CBD">
        <w:trPr>
          <w:trHeight w:val="699"/>
        </w:trPr>
        <w:tc>
          <w:tcPr>
            <w:tcW w:w="2161" w:type="dxa"/>
            <w:vMerge/>
          </w:tcPr>
          <w:p w:rsidR="002332E4" w:rsidRPr="007C5CBD" w:rsidRDefault="002332E4" w:rsidP="008D3320">
            <w:pPr>
              <w:pStyle w:val="NoSpacing"/>
            </w:pPr>
          </w:p>
        </w:tc>
        <w:tc>
          <w:tcPr>
            <w:tcW w:w="7586" w:type="dxa"/>
          </w:tcPr>
          <w:p w:rsidR="002332E4" w:rsidRPr="007C5CBD" w:rsidRDefault="002332E4" w:rsidP="008D3320">
            <w:pPr>
              <w:pStyle w:val="NoSpacing"/>
            </w:pPr>
            <w:r w:rsidRPr="007C5CBD">
              <w:t xml:space="preserve">Appréciations : </w:t>
            </w:r>
          </w:p>
        </w:tc>
        <w:tc>
          <w:tcPr>
            <w:tcW w:w="1134" w:type="dxa"/>
            <w:gridSpan w:val="2"/>
          </w:tcPr>
          <w:p w:rsidR="002332E4" w:rsidRPr="007C5CBD" w:rsidRDefault="002332E4" w:rsidP="008D3320">
            <w:pPr>
              <w:pStyle w:val="NoSpacing"/>
            </w:pPr>
            <w:r w:rsidRPr="007C5CBD">
              <w:t xml:space="preserve">Note :         </w:t>
            </w:r>
          </w:p>
          <w:p w:rsidR="002332E4" w:rsidRPr="007C5CBD" w:rsidRDefault="002332E4" w:rsidP="008D3320">
            <w:pPr>
              <w:pStyle w:val="NoSpacing"/>
              <w:rPr>
                <w:sz w:val="28"/>
                <w:szCs w:val="28"/>
              </w:rPr>
            </w:pPr>
            <w:r w:rsidRPr="007C5CBD">
              <w:rPr>
                <w:sz w:val="28"/>
                <w:szCs w:val="28"/>
              </w:rPr>
              <w:t xml:space="preserve">       /20</w:t>
            </w:r>
          </w:p>
        </w:tc>
      </w:tr>
    </w:tbl>
    <w:p w:rsidR="002332E4" w:rsidRDefault="002332E4" w:rsidP="002947A5">
      <w:pPr>
        <w:rPr>
          <w:b/>
          <w:u w:val="single"/>
        </w:rPr>
      </w:pPr>
    </w:p>
    <w:p w:rsidR="002332E4" w:rsidRDefault="002332E4" w:rsidP="002947A5">
      <w:pPr>
        <w:rPr>
          <w:b/>
          <w:u w:val="single"/>
        </w:rPr>
      </w:pPr>
    </w:p>
    <w:p w:rsidR="002332E4" w:rsidRDefault="002332E4" w:rsidP="002947A5">
      <w:pPr>
        <w:rPr>
          <w:b/>
          <w:u w:val="single"/>
        </w:rPr>
      </w:pPr>
    </w:p>
    <w:p w:rsidR="002332E4" w:rsidRDefault="002332E4" w:rsidP="002947A5">
      <w:pPr>
        <w:rPr>
          <w:b/>
          <w:u w:val="single"/>
        </w:rPr>
      </w:pPr>
    </w:p>
    <w:p w:rsidR="002332E4" w:rsidRDefault="002332E4" w:rsidP="002947A5">
      <w:pPr>
        <w:rPr>
          <w:b/>
          <w:u w:val="single"/>
        </w:rPr>
      </w:pPr>
    </w:p>
    <w:p w:rsidR="002332E4" w:rsidRDefault="002332E4" w:rsidP="002947A5">
      <w:pPr>
        <w:rPr>
          <w:b/>
          <w:u w:val="single"/>
        </w:rPr>
      </w:pPr>
    </w:p>
    <w:p w:rsidR="002332E4" w:rsidRDefault="002332E4" w:rsidP="002947A5">
      <w:pPr>
        <w:rPr>
          <w:b/>
          <w:u w:val="single"/>
        </w:rPr>
      </w:pPr>
    </w:p>
    <w:p w:rsidR="002332E4" w:rsidRDefault="002332E4" w:rsidP="002947A5">
      <w:pPr>
        <w:rPr>
          <w:b/>
          <w:u w:val="single"/>
        </w:rPr>
      </w:pPr>
    </w:p>
    <w:p w:rsidR="002332E4" w:rsidRDefault="002332E4" w:rsidP="002947A5">
      <w:pPr>
        <w:rPr>
          <w:b/>
          <w:u w:val="single"/>
        </w:rPr>
      </w:pPr>
    </w:p>
    <w:p w:rsidR="002332E4" w:rsidRDefault="002332E4" w:rsidP="002947A5">
      <w:pPr>
        <w:rPr>
          <w:b/>
          <w:u w:val="single"/>
        </w:rPr>
      </w:pPr>
    </w:p>
    <w:p w:rsidR="002332E4" w:rsidRDefault="002332E4" w:rsidP="002947A5">
      <w:pPr>
        <w:rPr>
          <w:b/>
          <w:u w:val="single"/>
        </w:rPr>
      </w:pPr>
    </w:p>
    <w:p w:rsidR="002332E4" w:rsidRDefault="002332E4" w:rsidP="002947A5">
      <w:pPr>
        <w:rPr>
          <w:b/>
          <w:u w:val="single"/>
        </w:rPr>
      </w:pPr>
    </w:p>
    <w:tbl>
      <w:tblPr>
        <w:tblpPr w:leftFromText="141" w:rightFromText="141" w:vertAnchor="page" w:horzAnchor="margin" w:tblpY="1068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4"/>
        <w:gridCol w:w="2552"/>
      </w:tblGrid>
      <w:tr w:rsidR="002332E4" w:rsidRPr="007C5CBD">
        <w:tc>
          <w:tcPr>
            <w:tcW w:w="8364" w:type="dxa"/>
          </w:tcPr>
          <w:p w:rsidR="002332E4" w:rsidRPr="007C5CBD" w:rsidRDefault="002332E4" w:rsidP="007C5CBD">
            <w:pPr>
              <w:tabs>
                <w:tab w:val="left" w:pos="2786"/>
              </w:tabs>
              <w:spacing w:after="0" w:line="240" w:lineRule="auto"/>
              <w:rPr>
                <w:b/>
              </w:rPr>
            </w:pPr>
            <w:r w:rsidRPr="007C5CBD">
              <w:rPr>
                <w:b/>
              </w:rPr>
              <w:t>Critères évalués : observation microscopique</w:t>
            </w:r>
            <w:r w:rsidRPr="007C5CBD">
              <w:rPr>
                <w:b/>
              </w:rPr>
              <w:tab/>
              <w:t xml:space="preserve">                                                                  /3</w:t>
            </w:r>
          </w:p>
        </w:tc>
        <w:tc>
          <w:tcPr>
            <w:tcW w:w="2552" w:type="dxa"/>
          </w:tcPr>
          <w:p w:rsidR="002332E4" w:rsidRPr="007C5CBD" w:rsidRDefault="002332E4" w:rsidP="007C5CBD">
            <w:pPr>
              <w:tabs>
                <w:tab w:val="left" w:pos="585"/>
                <w:tab w:val="center" w:pos="725"/>
              </w:tabs>
              <w:spacing w:after="0" w:line="240" w:lineRule="auto"/>
              <w:rPr>
                <w:b/>
              </w:rPr>
            </w:pPr>
            <w:r w:rsidRPr="007C5CBD">
              <w:rPr>
                <w:b/>
              </w:rPr>
              <w:tab/>
            </w:r>
          </w:p>
        </w:tc>
      </w:tr>
      <w:tr w:rsidR="002332E4" w:rsidRPr="007C5CBD">
        <w:tc>
          <w:tcPr>
            <w:tcW w:w="8364" w:type="dxa"/>
          </w:tcPr>
          <w:p w:rsidR="002332E4" w:rsidRPr="007C5CBD" w:rsidRDefault="002332E4" w:rsidP="007C5CBD">
            <w:pPr>
              <w:spacing w:after="0" w:line="240" w:lineRule="auto"/>
            </w:pPr>
            <w:r w:rsidRPr="007C5CBD">
              <w:t>Utilisation d’un objectif adapté</w:t>
            </w:r>
          </w:p>
        </w:tc>
        <w:tc>
          <w:tcPr>
            <w:tcW w:w="2552" w:type="dxa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b/>
              </w:rPr>
            </w:pPr>
            <w:r w:rsidRPr="007C5CBD">
              <w:rPr>
                <w:b/>
              </w:rPr>
              <w:t>/1</w:t>
            </w:r>
          </w:p>
        </w:tc>
      </w:tr>
      <w:tr w:rsidR="002332E4" w:rsidRPr="007C5CBD">
        <w:tc>
          <w:tcPr>
            <w:tcW w:w="8364" w:type="dxa"/>
          </w:tcPr>
          <w:p w:rsidR="002332E4" w:rsidRPr="007C5CBD" w:rsidRDefault="002332E4" w:rsidP="007C5CBD">
            <w:pPr>
              <w:spacing w:after="0" w:line="240" w:lineRule="auto"/>
            </w:pPr>
            <w:r w:rsidRPr="007C5CBD">
              <w:t>Mise au point correcte</w:t>
            </w:r>
          </w:p>
        </w:tc>
        <w:tc>
          <w:tcPr>
            <w:tcW w:w="2552" w:type="dxa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b/>
              </w:rPr>
            </w:pPr>
            <w:r w:rsidRPr="007C5CBD">
              <w:rPr>
                <w:b/>
              </w:rPr>
              <w:t>/1</w:t>
            </w:r>
          </w:p>
        </w:tc>
      </w:tr>
      <w:tr w:rsidR="002332E4" w:rsidRPr="007C5CBD">
        <w:tc>
          <w:tcPr>
            <w:tcW w:w="8364" w:type="dxa"/>
          </w:tcPr>
          <w:p w:rsidR="002332E4" w:rsidRPr="007C5CBD" w:rsidRDefault="002332E4" w:rsidP="007C5CBD">
            <w:pPr>
              <w:spacing w:after="0" w:line="240" w:lineRule="auto"/>
            </w:pPr>
            <w:r w:rsidRPr="007C5CBD">
              <w:t>Lame centré sur l’objet à observer</w:t>
            </w:r>
          </w:p>
        </w:tc>
        <w:tc>
          <w:tcPr>
            <w:tcW w:w="2552" w:type="dxa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b/>
              </w:rPr>
            </w:pPr>
            <w:r w:rsidRPr="007C5CBD">
              <w:rPr>
                <w:b/>
              </w:rPr>
              <w:t>/1</w:t>
            </w:r>
          </w:p>
        </w:tc>
      </w:tr>
      <w:tr w:rsidR="002332E4" w:rsidRPr="007C5CBD">
        <w:tc>
          <w:tcPr>
            <w:tcW w:w="8364" w:type="dxa"/>
          </w:tcPr>
          <w:p w:rsidR="002332E4" w:rsidRPr="007C5CBD" w:rsidRDefault="002332E4" w:rsidP="007C5CBD">
            <w:pPr>
              <w:spacing w:after="0" w:line="240" w:lineRule="auto"/>
              <w:rPr>
                <w:b/>
              </w:rPr>
            </w:pPr>
            <w:r w:rsidRPr="007C5CBD">
              <w:rPr>
                <w:b/>
              </w:rPr>
              <w:t>Critères évalués : dessin d’observation                                                                               /10</w:t>
            </w:r>
          </w:p>
        </w:tc>
        <w:tc>
          <w:tcPr>
            <w:tcW w:w="2552" w:type="dxa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332E4" w:rsidRPr="007C5CBD">
        <w:tc>
          <w:tcPr>
            <w:tcW w:w="8364" w:type="dxa"/>
          </w:tcPr>
          <w:p w:rsidR="002332E4" w:rsidRPr="007C5CBD" w:rsidRDefault="002332E4" w:rsidP="007C5CBD">
            <w:pPr>
              <w:spacing w:after="0" w:line="240" w:lineRule="auto"/>
            </w:pPr>
            <w:r w:rsidRPr="007C5CBD">
              <w:t>Dessin centré</w:t>
            </w:r>
          </w:p>
        </w:tc>
        <w:tc>
          <w:tcPr>
            <w:tcW w:w="2552" w:type="dxa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b/>
              </w:rPr>
            </w:pPr>
            <w:r w:rsidRPr="007C5CBD">
              <w:rPr>
                <w:b/>
              </w:rPr>
              <w:t>/0.5</w:t>
            </w:r>
          </w:p>
        </w:tc>
      </w:tr>
      <w:tr w:rsidR="002332E4" w:rsidRPr="007C5CBD">
        <w:tc>
          <w:tcPr>
            <w:tcW w:w="8364" w:type="dxa"/>
          </w:tcPr>
          <w:p w:rsidR="002332E4" w:rsidRPr="007C5CBD" w:rsidRDefault="002332E4" w:rsidP="007C5CBD">
            <w:pPr>
              <w:spacing w:after="0" w:line="240" w:lineRule="auto"/>
            </w:pPr>
            <w:r w:rsidRPr="007C5CBD">
              <w:t xml:space="preserve">Utilisation du crayon de papier </w:t>
            </w:r>
          </w:p>
        </w:tc>
        <w:tc>
          <w:tcPr>
            <w:tcW w:w="2552" w:type="dxa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b/>
              </w:rPr>
            </w:pPr>
            <w:r w:rsidRPr="007C5CBD">
              <w:rPr>
                <w:b/>
              </w:rPr>
              <w:t>/1</w:t>
            </w:r>
          </w:p>
        </w:tc>
      </w:tr>
      <w:tr w:rsidR="002332E4" w:rsidRPr="007C5CBD">
        <w:tc>
          <w:tcPr>
            <w:tcW w:w="8364" w:type="dxa"/>
          </w:tcPr>
          <w:p w:rsidR="002332E4" w:rsidRPr="007C5CBD" w:rsidRDefault="002332E4" w:rsidP="007C5CBD">
            <w:pPr>
              <w:spacing w:after="0" w:line="240" w:lineRule="auto"/>
            </w:pPr>
            <w:r w:rsidRPr="007C5CBD">
              <w:t>Dessin de grande taille</w:t>
            </w:r>
          </w:p>
        </w:tc>
        <w:tc>
          <w:tcPr>
            <w:tcW w:w="2552" w:type="dxa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b/>
              </w:rPr>
            </w:pPr>
            <w:r w:rsidRPr="007C5CBD">
              <w:rPr>
                <w:b/>
              </w:rPr>
              <w:t>/1</w:t>
            </w:r>
          </w:p>
        </w:tc>
      </w:tr>
      <w:tr w:rsidR="002332E4" w:rsidRPr="007C5CBD">
        <w:tc>
          <w:tcPr>
            <w:tcW w:w="8364" w:type="dxa"/>
          </w:tcPr>
          <w:p w:rsidR="002332E4" w:rsidRPr="007C5CBD" w:rsidRDefault="002332E4" w:rsidP="007C5CBD">
            <w:pPr>
              <w:spacing w:after="0" w:line="240" w:lineRule="auto"/>
            </w:pPr>
            <w:r w:rsidRPr="007C5CBD">
              <w:t>Précision du dessin + trait de crayon fin</w:t>
            </w:r>
          </w:p>
        </w:tc>
        <w:tc>
          <w:tcPr>
            <w:tcW w:w="2552" w:type="dxa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b/>
              </w:rPr>
            </w:pPr>
            <w:r w:rsidRPr="007C5CBD">
              <w:rPr>
                <w:b/>
              </w:rPr>
              <w:t>/1</w:t>
            </w:r>
          </w:p>
        </w:tc>
      </w:tr>
      <w:tr w:rsidR="002332E4" w:rsidRPr="007C5CBD">
        <w:tc>
          <w:tcPr>
            <w:tcW w:w="8364" w:type="dxa"/>
          </w:tcPr>
          <w:p w:rsidR="002332E4" w:rsidRPr="007C5CBD" w:rsidRDefault="002332E4" w:rsidP="007C5CBD">
            <w:pPr>
              <w:spacing w:after="0" w:line="240" w:lineRule="auto"/>
            </w:pPr>
            <w:r w:rsidRPr="007C5CBD">
              <w:t>Ressemblance avec la réalité</w:t>
            </w:r>
          </w:p>
        </w:tc>
        <w:tc>
          <w:tcPr>
            <w:tcW w:w="2552" w:type="dxa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b/>
              </w:rPr>
            </w:pPr>
            <w:r w:rsidRPr="007C5CBD">
              <w:rPr>
                <w:b/>
              </w:rPr>
              <w:t>/1</w:t>
            </w:r>
          </w:p>
        </w:tc>
      </w:tr>
      <w:tr w:rsidR="002332E4" w:rsidRPr="007C5CBD">
        <w:tc>
          <w:tcPr>
            <w:tcW w:w="8364" w:type="dxa"/>
          </w:tcPr>
          <w:p w:rsidR="002332E4" w:rsidRPr="007C5CBD" w:rsidRDefault="002332E4" w:rsidP="007C5CBD">
            <w:pPr>
              <w:spacing w:after="0" w:line="240" w:lineRule="auto"/>
            </w:pPr>
            <w:r w:rsidRPr="007C5CBD">
              <w:t>Soin</w:t>
            </w:r>
          </w:p>
        </w:tc>
        <w:tc>
          <w:tcPr>
            <w:tcW w:w="2552" w:type="dxa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b/>
              </w:rPr>
            </w:pPr>
            <w:r w:rsidRPr="007C5CBD">
              <w:rPr>
                <w:b/>
              </w:rPr>
              <w:t>/1</w:t>
            </w:r>
          </w:p>
        </w:tc>
      </w:tr>
      <w:tr w:rsidR="002332E4" w:rsidRPr="007C5CBD">
        <w:tc>
          <w:tcPr>
            <w:tcW w:w="8364" w:type="dxa"/>
          </w:tcPr>
          <w:p w:rsidR="002332E4" w:rsidRPr="007C5CBD" w:rsidRDefault="002332E4" w:rsidP="007C5CBD">
            <w:pPr>
              <w:spacing w:after="0" w:line="240" w:lineRule="auto"/>
            </w:pPr>
            <w:r w:rsidRPr="007C5CBD">
              <w:t>Titre adapté</w:t>
            </w:r>
          </w:p>
        </w:tc>
        <w:tc>
          <w:tcPr>
            <w:tcW w:w="2552" w:type="dxa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b/>
              </w:rPr>
            </w:pPr>
            <w:r w:rsidRPr="007C5CBD">
              <w:rPr>
                <w:b/>
              </w:rPr>
              <w:t>/1</w:t>
            </w:r>
          </w:p>
        </w:tc>
      </w:tr>
      <w:tr w:rsidR="002332E4" w:rsidRPr="007C5CBD">
        <w:tc>
          <w:tcPr>
            <w:tcW w:w="8364" w:type="dxa"/>
          </w:tcPr>
          <w:p w:rsidR="002332E4" w:rsidRPr="007C5CBD" w:rsidRDefault="002332E4" w:rsidP="007C5CBD">
            <w:pPr>
              <w:spacing w:after="0" w:line="240" w:lineRule="auto"/>
            </w:pPr>
            <w:r w:rsidRPr="007C5CBD">
              <w:t>Annotations correctement placées</w:t>
            </w:r>
          </w:p>
        </w:tc>
        <w:tc>
          <w:tcPr>
            <w:tcW w:w="2552" w:type="dxa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b/>
              </w:rPr>
            </w:pPr>
            <w:r w:rsidRPr="007C5CBD">
              <w:rPr>
                <w:b/>
              </w:rPr>
              <w:t>/2</w:t>
            </w:r>
          </w:p>
        </w:tc>
      </w:tr>
      <w:tr w:rsidR="002332E4" w:rsidRPr="007C5CBD">
        <w:tc>
          <w:tcPr>
            <w:tcW w:w="8364" w:type="dxa"/>
          </w:tcPr>
          <w:p w:rsidR="002332E4" w:rsidRPr="007C5CBD" w:rsidRDefault="002332E4" w:rsidP="007C5CBD">
            <w:pPr>
              <w:spacing w:after="0" w:line="240" w:lineRule="auto"/>
            </w:pPr>
            <w:r w:rsidRPr="007C5CBD">
              <w:t>Traits d’annotations : tracés à la règle, parallèles entres eux et qui s’arrêtent au même niveau</w:t>
            </w:r>
          </w:p>
        </w:tc>
        <w:tc>
          <w:tcPr>
            <w:tcW w:w="2552" w:type="dxa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b/>
              </w:rPr>
            </w:pPr>
            <w:r w:rsidRPr="007C5CBD">
              <w:rPr>
                <w:b/>
              </w:rPr>
              <w:t>/1.5</w:t>
            </w:r>
          </w:p>
        </w:tc>
      </w:tr>
      <w:tr w:rsidR="002332E4" w:rsidRPr="007C5CBD">
        <w:tc>
          <w:tcPr>
            <w:tcW w:w="8364" w:type="dxa"/>
          </w:tcPr>
          <w:p w:rsidR="002332E4" w:rsidRPr="007C5CBD" w:rsidRDefault="002332E4" w:rsidP="007C5CBD">
            <w:pPr>
              <w:spacing w:after="0" w:line="240" w:lineRule="auto"/>
            </w:pPr>
            <w:r w:rsidRPr="007C5CBD">
              <w:rPr>
                <w:b/>
              </w:rPr>
              <w:t>Critère évalué : calcul d’un grossissement                                                                                /1</w:t>
            </w:r>
          </w:p>
        </w:tc>
        <w:tc>
          <w:tcPr>
            <w:tcW w:w="2552" w:type="dxa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332E4" w:rsidRPr="007C5CBD">
        <w:tc>
          <w:tcPr>
            <w:tcW w:w="8364" w:type="dxa"/>
          </w:tcPr>
          <w:p w:rsidR="002332E4" w:rsidRPr="007C5CBD" w:rsidRDefault="002332E4" w:rsidP="007C5CBD">
            <w:pPr>
              <w:spacing w:after="0" w:line="240" w:lineRule="auto"/>
            </w:pPr>
            <w:r w:rsidRPr="007C5CBD">
              <w:t>Grossissement</w:t>
            </w:r>
          </w:p>
        </w:tc>
        <w:tc>
          <w:tcPr>
            <w:tcW w:w="2552" w:type="dxa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b/>
              </w:rPr>
            </w:pPr>
            <w:r w:rsidRPr="007C5CBD">
              <w:rPr>
                <w:b/>
              </w:rPr>
              <w:t>/1</w:t>
            </w:r>
          </w:p>
        </w:tc>
      </w:tr>
    </w:tbl>
    <w:p w:rsidR="002332E4" w:rsidRDefault="002332E4" w:rsidP="00481F98">
      <w:pPr>
        <w:rPr>
          <w:b/>
          <w:u w:val="single"/>
        </w:rPr>
      </w:pPr>
    </w:p>
    <w:p w:rsidR="002332E4" w:rsidRDefault="002332E4" w:rsidP="00481F98">
      <w:pPr>
        <w:rPr>
          <w:b/>
          <w:u w:val="single"/>
        </w:rPr>
      </w:pPr>
    </w:p>
    <w:p w:rsidR="002332E4" w:rsidRDefault="002332E4" w:rsidP="00481F98">
      <w:pPr>
        <w:rPr>
          <w:b/>
          <w:u w:val="single"/>
        </w:rPr>
      </w:pPr>
    </w:p>
    <w:p w:rsidR="002332E4" w:rsidRPr="00481F98" w:rsidRDefault="002332E4" w:rsidP="00481F98">
      <w:pPr>
        <w:rPr>
          <w:b/>
          <w:u w:val="single"/>
        </w:rPr>
      </w:pPr>
      <w:r>
        <w:rPr>
          <w:b/>
          <w:u w:val="single"/>
        </w:rPr>
        <w:t>Q4. A l’aide des textes ci-dessous, compléter le tableau (4.5 points).</w:t>
      </w:r>
    </w:p>
    <w:tbl>
      <w:tblPr>
        <w:tblW w:w="11626" w:type="dxa"/>
        <w:tblInd w:w="-358" w:type="dxa"/>
        <w:tblLayout w:type="fixed"/>
        <w:tblLook w:val="00A0"/>
      </w:tblPr>
      <w:tblGrid>
        <w:gridCol w:w="2132"/>
        <w:gridCol w:w="1700"/>
        <w:gridCol w:w="121"/>
        <w:gridCol w:w="1438"/>
        <w:gridCol w:w="1700"/>
        <w:gridCol w:w="702"/>
        <w:gridCol w:w="1566"/>
        <w:gridCol w:w="2261"/>
        <w:gridCol w:w="6"/>
      </w:tblGrid>
      <w:tr w:rsidR="002332E4" w:rsidRPr="007C5CBD" w:rsidTr="00CD37F6">
        <w:trPr>
          <w:gridAfter w:val="1"/>
          <w:wAfter w:w="6" w:type="dxa"/>
        </w:trPr>
        <w:tc>
          <w:tcPr>
            <w:tcW w:w="3953" w:type="dxa"/>
            <w:gridSpan w:val="3"/>
          </w:tcPr>
          <w:p w:rsidR="002332E4" w:rsidRPr="007C5CBD" w:rsidRDefault="002332E4" w:rsidP="00CD37F6">
            <w:pPr>
              <w:pStyle w:val="NormalWeb"/>
              <w:spacing w:before="0" w:beforeAutospacing="0" w:after="0"/>
              <w:ind w:left="-180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7C5CBD">
              <w:rPr>
                <w:rFonts w:ascii="Calibri" w:hAnsi="Calibri"/>
                <w:i/>
                <w:color w:val="000000"/>
                <w:sz w:val="22"/>
                <w:szCs w:val="22"/>
              </w:rPr>
              <w:t>Antoine Van Leeuwenhoek</w:t>
            </w: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 xml:space="preserve"> fut le premier à observer des bactéries (leurs tailles varient entre 1 et 10 μm , 1 μm = 10</w:t>
            </w:r>
            <w:r w:rsidRPr="007C5CBD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-6</w:t>
            </w: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 xml:space="preserve"> m), grâce à un microscope de sa fabrication, en 1668. Il les appela « animalcules » et publia ses observations.</w:t>
            </w:r>
          </w:p>
          <w:p w:rsidR="002332E4" w:rsidRPr="007C5CBD" w:rsidRDefault="002332E4" w:rsidP="00CD37F6">
            <w:pPr>
              <w:pStyle w:val="NormalWeb"/>
              <w:spacing w:before="0" w:beforeAutospacing="0" w:after="0"/>
              <w:ind w:left="-180"/>
              <w:rPr>
                <w:rFonts w:ascii="Calibri" w:hAnsi="Calibri"/>
                <w:sz w:val="22"/>
                <w:szCs w:val="22"/>
              </w:rPr>
            </w:pP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>On estime qu'il y aurait entre 4 et 6 mille milliards de milliards de milliards de bactéries dans le monde.</w:t>
            </w:r>
          </w:p>
          <w:p w:rsidR="002332E4" w:rsidRPr="007C5CBD" w:rsidRDefault="002332E4" w:rsidP="00CD37F6">
            <w:pPr>
              <w:pStyle w:val="NormalWeb"/>
              <w:spacing w:before="0" w:beforeAutospacing="0" w:after="0"/>
              <w:ind w:left="-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>Chez l'homme, il a été calculé que 10</w:t>
            </w:r>
            <w:r w:rsidRPr="007C5CBD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12</w:t>
            </w: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 xml:space="preserve"> bactéries colonisent la peau, 10</w:t>
            </w:r>
            <w:r w:rsidRPr="007C5CBD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10</w:t>
            </w: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 xml:space="preserve"> bactéries colonisent la bouche et 10</w:t>
            </w:r>
            <w:r w:rsidRPr="007C5CBD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14</w:t>
            </w: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 xml:space="preserve"> bactéries habitent dans l'intestin. En comparaison, le corps humain est composé d'environ 10</w:t>
            </w:r>
            <w:r w:rsidRPr="007C5CBD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13</w:t>
            </w: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 xml:space="preserve"> cellules. </w:t>
            </w:r>
          </w:p>
          <w:p w:rsidR="002332E4" w:rsidRPr="007C5CBD" w:rsidRDefault="002332E4" w:rsidP="00CD37F6">
            <w:pPr>
              <w:pStyle w:val="NormalWeb"/>
              <w:spacing w:before="0" w:beforeAutospacing="0" w:after="0"/>
              <w:ind w:left="-18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332E4" w:rsidRPr="007C5CBD" w:rsidRDefault="002332E4" w:rsidP="00CD37F6">
            <w:pPr>
              <w:pStyle w:val="NormalWeb"/>
              <w:spacing w:before="0" w:beforeAutospacing="0" w:after="0"/>
              <w:ind w:left="-180"/>
              <w:rPr>
                <w:rFonts w:ascii="Calibri" w:hAnsi="Calibri"/>
                <w:sz w:val="22"/>
                <w:szCs w:val="22"/>
              </w:rPr>
            </w:pP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>Un virus est une entité biologique qui nécessite une</w:t>
            </w:r>
            <w:r w:rsidRPr="007C5CBD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C5CBD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cellule hôte</w:t>
            </w: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>, dont il utilise les constituants pour se</w:t>
            </w:r>
            <w:r w:rsidRPr="007C5CBD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multiplier</w:t>
            </w: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>. À la fin du 20e siècle, les scientifiques isolèrent des agents infectieux, invisibles au microscope optique, qui passaient à travers les filtres de porcelaine utilisés pour recueillir les bactéries.</w:t>
            </w:r>
          </w:p>
          <w:p w:rsidR="002332E4" w:rsidRPr="007C5CBD" w:rsidRDefault="002332E4" w:rsidP="00CD37F6">
            <w:pPr>
              <w:pStyle w:val="NormalWeb"/>
              <w:spacing w:before="0" w:beforeAutospacing="0" w:after="0"/>
              <w:ind w:left="-18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3"/>
          </w:tcPr>
          <w:p w:rsidR="002332E4" w:rsidRPr="007C5CBD" w:rsidRDefault="002332E4" w:rsidP="007C5CBD">
            <w:pPr>
              <w:pStyle w:val="NormalWeb"/>
              <w:spacing w:before="0" w:beforeAutospacing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>Pasteur les nommait « infrabactéries », d'autres les qualifiaient de « virus filtrants » ou « virus ultrafiltrants ».</w:t>
            </w:r>
          </w:p>
          <w:p w:rsidR="002332E4" w:rsidRPr="007C5CBD" w:rsidRDefault="002332E4" w:rsidP="007C5CBD">
            <w:pPr>
              <w:pStyle w:val="NormalWeb"/>
              <w:spacing w:before="0" w:beforeAutospacing="0"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332E4" w:rsidRPr="007C5CBD" w:rsidRDefault="002332E4" w:rsidP="007C5CBD">
            <w:pPr>
              <w:pStyle w:val="NormalWeb"/>
              <w:spacing w:before="0" w:beforeAutospacing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>Vers 1925, la définition d'un virus était devenue un agent responsable d'une maladie infectieuse, parasite, de taille comprise entre 0,06 et 3 μm.</w:t>
            </w:r>
            <w:r w:rsidRPr="007C5C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>Le débat sur la nature des virus (vivants ou pas) repose sur des notions complexes et reste aujourd'hui ouvert.</w:t>
            </w:r>
          </w:p>
          <w:p w:rsidR="002332E4" w:rsidRPr="007C5CBD" w:rsidRDefault="002332E4" w:rsidP="007C5CBD">
            <w:pPr>
              <w:pStyle w:val="NormalWeb"/>
              <w:spacing w:before="0" w:beforeAutospacing="0" w:after="0"/>
              <w:rPr>
                <w:rFonts w:ascii="Calibri" w:hAnsi="Calibri"/>
                <w:sz w:val="22"/>
                <w:szCs w:val="22"/>
              </w:rPr>
            </w:pP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 xml:space="preserve">Beaucoup de virus sont </w:t>
            </w:r>
            <w:r w:rsidRPr="007C5CBD">
              <w:rPr>
                <w:rFonts w:ascii="Calibri" w:hAnsi="Calibri"/>
                <w:b/>
                <w:color w:val="000000"/>
                <w:sz w:val="22"/>
                <w:szCs w:val="22"/>
              </w:rPr>
              <w:t>inoffensifs</w:t>
            </w: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 xml:space="preserve"> pour l'Homme, comme le virus de la mosaïque du tabac (mais il est nocif pour certains végétaux).</w:t>
            </w:r>
          </w:p>
          <w:p w:rsidR="002332E4" w:rsidRPr="007C5CBD" w:rsidRDefault="002332E4" w:rsidP="007C5CBD">
            <w:pPr>
              <w:pStyle w:val="NormalWeb"/>
              <w:spacing w:before="0" w:beforeAutospacing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>En revanche, d'autres virus peuvent présenter des dangers pour l'Homme plus ou moins grave (virus de la grippe, virus du SIDA, virus du rhume, …).</w:t>
            </w:r>
          </w:p>
          <w:p w:rsidR="002332E4" w:rsidRPr="007C5CBD" w:rsidRDefault="002332E4" w:rsidP="007C5CBD">
            <w:pPr>
              <w:pStyle w:val="NormalWeb"/>
              <w:spacing w:before="0" w:beforeAutospacing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 xml:space="preserve">Le virus du SIDA affaiblit les défenses de l’organisme de la personne, et est ainsi responsable de nombreuses maladies. Il se transmet d’une personne à une autre </w:t>
            </w:r>
          </w:p>
          <w:p w:rsidR="002332E4" w:rsidRPr="007C5CBD" w:rsidRDefault="002332E4" w:rsidP="007C5CBD">
            <w:pPr>
              <w:pStyle w:val="NormalWeb"/>
              <w:spacing w:before="0" w:beforeAutospacing="0" w:after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2332E4" w:rsidRPr="007C5CBD" w:rsidRDefault="002332E4" w:rsidP="007C5CBD">
            <w:pPr>
              <w:pStyle w:val="NormalWeb"/>
              <w:spacing w:before="0" w:beforeAutospacing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>par un rapport sexuel avec une personne contaminé ou  par une blessure avec du sang contaminé.</w:t>
            </w:r>
          </w:p>
          <w:p w:rsidR="002332E4" w:rsidRPr="007C5CBD" w:rsidRDefault="002332E4" w:rsidP="007C5CBD">
            <w:pPr>
              <w:pStyle w:val="NormalWeb"/>
              <w:spacing w:before="0" w:beforeAutospacing="0"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332E4" w:rsidRPr="007C5CBD" w:rsidRDefault="002332E4" w:rsidP="007C5CBD">
            <w:pPr>
              <w:pStyle w:val="NormalWeb"/>
              <w:spacing w:before="0" w:beforeAutospacing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 xml:space="preserve">La grippe (aussi appelé </w:t>
            </w:r>
            <w:r w:rsidRPr="007C5CBD">
              <w:rPr>
                <w:rFonts w:ascii="Calibri" w:hAnsi="Calibri"/>
                <w:i/>
                <w:color w:val="000000"/>
                <w:sz w:val="22"/>
                <w:szCs w:val="22"/>
              </w:rPr>
              <w:t>influenza</w:t>
            </w: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 xml:space="preserve">) est une maladie infectieuse. Elle est due au développement d’un virus appelé </w:t>
            </w:r>
            <w:r w:rsidRPr="007C5CBD">
              <w:rPr>
                <w:rFonts w:ascii="Calibri" w:hAnsi="Calibri"/>
                <w:i/>
                <w:color w:val="000000"/>
                <w:sz w:val="22"/>
                <w:szCs w:val="22"/>
              </w:rPr>
              <w:t>Myxovirus influenza</w:t>
            </w:r>
            <w:r w:rsidRPr="007C5CBD">
              <w:rPr>
                <w:rFonts w:ascii="Calibri" w:hAnsi="Calibri"/>
                <w:color w:val="000000"/>
                <w:sz w:val="22"/>
                <w:szCs w:val="22"/>
              </w:rPr>
              <w:t xml:space="preserve"> qui touche les oiseaux, certains mammifères comme le phoque, le porc et l’être humain. Il se transmet d’un individu à l’autre par l’air et le contact avec une personne malade.</w:t>
            </w:r>
          </w:p>
          <w:p w:rsidR="002332E4" w:rsidRPr="007C5CBD" w:rsidRDefault="002332E4" w:rsidP="007C5CBD">
            <w:pPr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2332E4" w:rsidRPr="007C5CBD" w:rsidRDefault="002332E4" w:rsidP="007C5CBD">
            <w:pPr>
              <w:spacing w:after="0" w:line="240" w:lineRule="auto"/>
              <w:jc w:val="both"/>
              <w:rPr>
                <w:rFonts w:cs="Arial"/>
              </w:rPr>
            </w:pPr>
            <w:r w:rsidRPr="007C5CBD">
              <w:rPr>
                <w:rFonts w:cs="Arial"/>
                <w:i/>
              </w:rPr>
              <w:t>Saccharomyces cerevisiae</w:t>
            </w:r>
            <w:r w:rsidRPr="007C5CBD">
              <w:rPr>
                <w:rFonts w:cs="Arial"/>
              </w:rPr>
              <w:t xml:space="preserve"> (la levure de bière) est utilisée pour faire de la bière et du pain depuis plus de 6 000 ans ! On s’en sert aussi pour faire du vin et il est très utilisé en recherche biomédicale. Une seule cellule de ce champignon microscopique (qui mesure de 4 à 6 µm) peut en produire 1 000 000 en seulement 6 heures.</w:t>
            </w:r>
          </w:p>
          <w:p w:rsidR="002332E4" w:rsidRPr="007C5CBD" w:rsidRDefault="002332E4" w:rsidP="007C5CBD">
            <w:pPr>
              <w:pStyle w:val="NormalWeb"/>
              <w:spacing w:before="0" w:beforeAutospacing="0" w:after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  <w:tr w:rsidR="002332E4" w:rsidRPr="007C5CBD" w:rsidTr="00CD3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dxa"/>
          </w:tcPr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b/>
              </w:rPr>
            </w:pPr>
          </w:p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b/>
              </w:rPr>
            </w:pPr>
          </w:p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b/>
              </w:rPr>
            </w:pPr>
          </w:p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b/>
              </w:rPr>
            </w:pPr>
          </w:p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b/>
              </w:rPr>
            </w:pPr>
            <w:r w:rsidRPr="007C5CBD">
              <w:rPr>
                <w:b/>
              </w:rPr>
              <w:t>Nom du micro-organisme</w:t>
            </w:r>
          </w:p>
        </w:tc>
        <w:tc>
          <w:tcPr>
            <w:tcW w:w="1700" w:type="dxa"/>
          </w:tcPr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i/>
              </w:rPr>
            </w:pPr>
          </w:p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i/>
              </w:rPr>
            </w:pPr>
          </w:p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i/>
              </w:rPr>
            </w:pPr>
          </w:p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i/>
              </w:rPr>
            </w:pPr>
            <w:r w:rsidRPr="007C5CBD">
              <w:rPr>
                <w:i/>
              </w:rPr>
              <w:t>lactobacille</w:t>
            </w:r>
          </w:p>
        </w:tc>
        <w:tc>
          <w:tcPr>
            <w:tcW w:w="1559" w:type="dxa"/>
            <w:gridSpan w:val="2"/>
          </w:tcPr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i/>
              </w:rPr>
            </w:pPr>
          </w:p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i/>
              </w:rPr>
            </w:pPr>
          </w:p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i/>
              </w:rPr>
            </w:pPr>
          </w:p>
          <w:p w:rsidR="002332E4" w:rsidRPr="007C5CBD" w:rsidRDefault="002332E4" w:rsidP="00CD37F6">
            <w:pPr>
              <w:spacing w:after="0" w:line="240" w:lineRule="auto"/>
              <w:ind w:left="-180"/>
              <w:rPr>
                <w:i/>
              </w:rPr>
            </w:pPr>
            <w:r w:rsidRPr="007C5CBD">
              <w:rPr>
                <w:i/>
              </w:rPr>
              <w:t xml:space="preserve">   Streptocoque</w:t>
            </w:r>
          </w:p>
          <w:p w:rsidR="002332E4" w:rsidRPr="007C5CBD" w:rsidRDefault="002332E4" w:rsidP="00CD37F6">
            <w:pPr>
              <w:spacing w:after="0" w:line="240" w:lineRule="auto"/>
              <w:ind w:left="-180"/>
              <w:rPr>
                <w:i/>
              </w:rPr>
            </w:pPr>
          </w:p>
        </w:tc>
        <w:tc>
          <w:tcPr>
            <w:tcW w:w="1700" w:type="dxa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i/>
              </w:rPr>
            </w:pPr>
          </w:p>
          <w:p w:rsidR="002332E4" w:rsidRPr="007C5CBD" w:rsidRDefault="002332E4" w:rsidP="007C5CBD">
            <w:pPr>
              <w:spacing w:after="0" w:line="240" w:lineRule="auto"/>
              <w:jc w:val="center"/>
              <w:rPr>
                <w:i/>
              </w:rPr>
            </w:pPr>
          </w:p>
          <w:p w:rsidR="002332E4" w:rsidRPr="007C5CBD" w:rsidRDefault="002332E4" w:rsidP="007C5CBD">
            <w:pPr>
              <w:spacing w:after="0" w:line="240" w:lineRule="auto"/>
              <w:jc w:val="both"/>
              <w:rPr>
                <w:i/>
              </w:rPr>
            </w:pPr>
            <w:r w:rsidRPr="007C5CBD">
              <w:rPr>
                <w:i/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i1025" type="#_x0000_t75" style="width:78pt;height:67.5pt;visibility:visible">
                  <v:imagedata r:id="rId5" o:title=""/>
                </v:shape>
              </w:pict>
            </w:r>
          </w:p>
        </w:tc>
        <w:tc>
          <w:tcPr>
            <w:tcW w:w="2268" w:type="dxa"/>
            <w:gridSpan w:val="2"/>
          </w:tcPr>
          <w:p w:rsidR="002332E4" w:rsidRPr="007C5CBD" w:rsidRDefault="002332E4" w:rsidP="007C5CBD">
            <w:pPr>
              <w:spacing w:after="0" w:line="240" w:lineRule="auto"/>
            </w:pPr>
            <w:r w:rsidRPr="007C5CBD">
              <w:t xml:space="preserve">             VIH</w:t>
            </w:r>
          </w:p>
          <w:p w:rsidR="002332E4" w:rsidRPr="007C5CBD" w:rsidRDefault="002332E4" w:rsidP="007C5CBD">
            <w:pPr>
              <w:spacing w:after="0" w:line="240" w:lineRule="auto"/>
            </w:pPr>
            <w:r w:rsidRPr="007C5CBD">
              <w:rPr>
                <w:rFonts w:eastAsia="Times New Roman"/>
              </w:rPr>
              <w:object w:dxaOrig="6541" w:dyaOrig="5746">
                <v:shape id="_x0000_i1026" type="#_x0000_t75" style="width:108pt;height:94.5pt" o:ole="">
                  <v:imagedata r:id="rId6" o:title=""/>
                </v:shape>
                <o:OLEObject Type="Embed" ProgID="Paint.Picture" ShapeID="_x0000_i1026" DrawAspect="Content" ObjectID="_1455424162" r:id="rId7"/>
              </w:object>
            </w:r>
          </w:p>
        </w:tc>
        <w:tc>
          <w:tcPr>
            <w:tcW w:w="2267" w:type="dxa"/>
            <w:gridSpan w:val="2"/>
          </w:tcPr>
          <w:p w:rsidR="002332E4" w:rsidRPr="007C5CBD" w:rsidRDefault="002332E4" w:rsidP="007C5CBD">
            <w:pPr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r w:rsidRPr="007C5CBD">
              <w:rPr>
                <w:rFonts w:cs="Calibri"/>
                <w:i/>
                <w:color w:val="000000"/>
              </w:rPr>
              <w:t>Saccharomyces</w:t>
            </w:r>
          </w:p>
          <w:p w:rsidR="002332E4" w:rsidRPr="007C5CBD" w:rsidRDefault="002332E4" w:rsidP="007C5CBD">
            <w:pPr>
              <w:spacing w:after="0" w:line="240" w:lineRule="auto"/>
              <w:rPr>
                <w:rFonts w:cs="Calibri"/>
                <w:i/>
                <w:color w:val="000000"/>
              </w:rPr>
            </w:pPr>
            <w:r w:rsidRPr="007C5CBD">
              <w:rPr>
                <w:rFonts w:cs="Calibri"/>
                <w:i/>
                <w:color w:val="000000"/>
              </w:rPr>
              <w:t>Cervisiae</w:t>
            </w:r>
          </w:p>
          <w:p w:rsidR="002332E4" w:rsidRPr="007C5CBD" w:rsidRDefault="002332E4" w:rsidP="007C5CBD">
            <w:pPr>
              <w:spacing w:after="0" w:line="240" w:lineRule="auto"/>
            </w:pPr>
            <w:r w:rsidRPr="007C5CBD">
              <w:rPr>
                <w:noProof/>
                <w:lang w:eastAsia="fr-FR"/>
              </w:rPr>
              <w:pict>
                <v:shape id="Image 2" o:spid="_x0000_i1027" type="#_x0000_t75" style="width:99pt;height:97.5pt;visibility:visible">
                  <v:imagedata r:id="rId8" o:title=""/>
                </v:shape>
              </w:pict>
            </w:r>
          </w:p>
        </w:tc>
      </w:tr>
      <w:tr w:rsidR="002332E4" w:rsidRPr="007C5CBD" w:rsidTr="00CD3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dxa"/>
          </w:tcPr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b/>
              </w:rPr>
            </w:pPr>
            <w:r w:rsidRPr="007C5CBD">
              <w:rPr>
                <w:b/>
              </w:rPr>
              <w:t>Type de micro-organisme</w:t>
            </w:r>
          </w:p>
        </w:tc>
        <w:tc>
          <w:tcPr>
            <w:tcW w:w="1700" w:type="dxa"/>
          </w:tcPr>
          <w:p w:rsidR="002332E4" w:rsidRPr="007C5CBD" w:rsidRDefault="002332E4" w:rsidP="00CD37F6">
            <w:pPr>
              <w:spacing w:after="0" w:line="240" w:lineRule="auto"/>
              <w:ind w:left="-180"/>
            </w:pPr>
          </w:p>
        </w:tc>
        <w:tc>
          <w:tcPr>
            <w:tcW w:w="1559" w:type="dxa"/>
            <w:gridSpan w:val="2"/>
          </w:tcPr>
          <w:p w:rsidR="002332E4" w:rsidRPr="007C5CBD" w:rsidRDefault="002332E4" w:rsidP="00CD37F6">
            <w:pPr>
              <w:spacing w:after="0" w:line="240" w:lineRule="auto"/>
              <w:ind w:left="-180"/>
            </w:pPr>
          </w:p>
        </w:tc>
        <w:tc>
          <w:tcPr>
            <w:tcW w:w="1700" w:type="dxa"/>
          </w:tcPr>
          <w:p w:rsidR="002332E4" w:rsidRPr="007C5CBD" w:rsidRDefault="002332E4" w:rsidP="007C5CBD">
            <w:pPr>
              <w:spacing w:after="0" w:line="240" w:lineRule="auto"/>
            </w:pPr>
          </w:p>
        </w:tc>
        <w:tc>
          <w:tcPr>
            <w:tcW w:w="2268" w:type="dxa"/>
            <w:gridSpan w:val="2"/>
          </w:tcPr>
          <w:p w:rsidR="002332E4" w:rsidRPr="007C5CBD" w:rsidRDefault="002332E4" w:rsidP="007C5CBD">
            <w:pPr>
              <w:spacing w:after="0" w:line="240" w:lineRule="auto"/>
            </w:pPr>
          </w:p>
          <w:p w:rsidR="002332E4" w:rsidRPr="007C5CBD" w:rsidRDefault="002332E4" w:rsidP="007C5CBD">
            <w:pPr>
              <w:spacing w:after="0" w:line="240" w:lineRule="auto"/>
            </w:pPr>
          </w:p>
        </w:tc>
        <w:tc>
          <w:tcPr>
            <w:tcW w:w="2267" w:type="dxa"/>
            <w:gridSpan w:val="2"/>
          </w:tcPr>
          <w:p w:rsidR="002332E4" w:rsidRPr="007C5CBD" w:rsidRDefault="002332E4" w:rsidP="007C5CBD">
            <w:pPr>
              <w:spacing w:after="0" w:line="240" w:lineRule="auto"/>
            </w:pPr>
          </w:p>
        </w:tc>
      </w:tr>
      <w:tr w:rsidR="002332E4" w:rsidRPr="007C5CBD" w:rsidTr="00CD3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dxa"/>
          </w:tcPr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b/>
              </w:rPr>
            </w:pPr>
            <w:r w:rsidRPr="007C5CBD">
              <w:rPr>
                <w:b/>
              </w:rPr>
              <w:t>Taille</w:t>
            </w:r>
          </w:p>
        </w:tc>
        <w:tc>
          <w:tcPr>
            <w:tcW w:w="1700" w:type="dxa"/>
          </w:tcPr>
          <w:p w:rsidR="002332E4" w:rsidRPr="007C5CBD" w:rsidRDefault="002332E4" w:rsidP="00CD37F6">
            <w:pPr>
              <w:spacing w:after="0" w:line="240" w:lineRule="auto"/>
              <w:ind w:left="-180"/>
            </w:pPr>
          </w:p>
        </w:tc>
        <w:tc>
          <w:tcPr>
            <w:tcW w:w="1559" w:type="dxa"/>
            <w:gridSpan w:val="2"/>
          </w:tcPr>
          <w:p w:rsidR="002332E4" w:rsidRPr="007C5CBD" w:rsidRDefault="002332E4" w:rsidP="00CD37F6">
            <w:pPr>
              <w:spacing w:after="0" w:line="240" w:lineRule="auto"/>
              <w:ind w:left="-180"/>
            </w:pPr>
          </w:p>
        </w:tc>
        <w:tc>
          <w:tcPr>
            <w:tcW w:w="1700" w:type="dxa"/>
          </w:tcPr>
          <w:p w:rsidR="002332E4" w:rsidRPr="007C5CBD" w:rsidRDefault="002332E4" w:rsidP="007C5CBD">
            <w:pPr>
              <w:spacing w:after="0" w:line="240" w:lineRule="auto"/>
            </w:pPr>
          </w:p>
        </w:tc>
        <w:tc>
          <w:tcPr>
            <w:tcW w:w="2268" w:type="dxa"/>
            <w:gridSpan w:val="2"/>
          </w:tcPr>
          <w:p w:rsidR="002332E4" w:rsidRPr="007C5CBD" w:rsidRDefault="002332E4" w:rsidP="007C5CBD">
            <w:pPr>
              <w:spacing w:after="0" w:line="240" w:lineRule="auto"/>
            </w:pPr>
          </w:p>
          <w:p w:rsidR="002332E4" w:rsidRPr="007C5CBD" w:rsidRDefault="002332E4" w:rsidP="007C5CBD">
            <w:pPr>
              <w:spacing w:after="0" w:line="240" w:lineRule="auto"/>
            </w:pPr>
          </w:p>
        </w:tc>
        <w:tc>
          <w:tcPr>
            <w:tcW w:w="2267" w:type="dxa"/>
            <w:gridSpan w:val="2"/>
          </w:tcPr>
          <w:p w:rsidR="002332E4" w:rsidRPr="007C5CBD" w:rsidRDefault="002332E4" w:rsidP="007C5CBD">
            <w:pPr>
              <w:spacing w:after="0" w:line="240" w:lineRule="auto"/>
            </w:pPr>
          </w:p>
        </w:tc>
      </w:tr>
      <w:tr w:rsidR="002332E4" w:rsidRPr="007C5CBD" w:rsidTr="00CD3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dxa"/>
          </w:tcPr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b/>
              </w:rPr>
            </w:pPr>
            <w:r w:rsidRPr="007C5CBD">
              <w:rPr>
                <w:b/>
              </w:rPr>
              <w:t>Milieu de vie</w:t>
            </w:r>
          </w:p>
        </w:tc>
        <w:tc>
          <w:tcPr>
            <w:tcW w:w="1700" w:type="dxa"/>
          </w:tcPr>
          <w:p w:rsidR="002332E4" w:rsidRPr="007C5CBD" w:rsidRDefault="002332E4" w:rsidP="00CD37F6">
            <w:pPr>
              <w:spacing w:after="0" w:line="240" w:lineRule="auto"/>
              <w:ind w:left="-180"/>
            </w:pPr>
          </w:p>
        </w:tc>
        <w:tc>
          <w:tcPr>
            <w:tcW w:w="1559" w:type="dxa"/>
            <w:gridSpan w:val="2"/>
          </w:tcPr>
          <w:p w:rsidR="002332E4" w:rsidRPr="007C5CBD" w:rsidRDefault="002332E4" w:rsidP="00CD37F6">
            <w:pPr>
              <w:spacing w:after="0" w:line="240" w:lineRule="auto"/>
              <w:ind w:left="-180"/>
            </w:pPr>
          </w:p>
        </w:tc>
        <w:tc>
          <w:tcPr>
            <w:tcW w:w="1700" w:type="dxa"/>
          </w:tcPr>
          <w:p w:rsidR="002332E4" w:rsidRPr="007C5CBD" w:rsidRDefault="002332E4" w:rsidP="007C5CBD">
            <w:pPr>
              <w:spacing w:after="0" w:line="240" w:lineRule="auto"/>
            </w:pPr>
          </w:p>
        </w:tc>
        <w:tc>
          <w:tcPr>
            <w:tcW w:w="2268" w:type="dxa"/>
            <w:gridSpan w:val="2"/>
          </w:tcPr>
          <w:p w:rsidR="002332E4" w:rsidRPr="007C5CBD" w:rsidRDefault="002332E4" w:rsidP="007C5CBD">
            <w:pPr>
              <w:spacing w:after="0" w:line="240" w:lineRule="auto"/>
            </w:pPr>
          </w:p>
          <w:p w:rsidR="002332E4" w:rsidRPr="007C5CBD" w:rsidRDefault="002332E4" w:rsidP="007C5CBD">
            <w:pPr>
              <w:spacing w:after="0" w:line="240" w:lineRule="auto"/>
            </w:pPr>
            <w:r w:rsidRPr="007C5CBD">
              <w:t>Fluides corporelles (sang, sperme, sécrétions vaginales)</w:t>
            </w:r>
          </w:p>
        </w:tc>
        <w:tc>
          <w:tcPr>
            <w:tcW w:w="2267" w:type="dxa"/>
            <w:gridSpan w:val="2"/>
          </w:tcPr>
          <w:p w:rsidR="002332E4" w:rsidRPr="007C5CBD" w:rsidRDefault="002332E4" w:rsidP="007C5CBD">
            <w:pPr>
              <w:spacing w:after="0" w:line="240" w:lineRule="auto"/>
              <w:jc w:val="center"/>
            </w:pPr>
            <w:r w:rsidRPr="007C5CBD">
              <w:t>Un peu partout où il y a du sucre (fruits, fleurs…)</w:t>
            </w:r>
          </w:p>
          <w:p w:rsidR="002332E4" w:rsidRPr="007C5CBD" w:rsidRDefault="002332E4" w:rsidP="007C5CBD">
            <w:pPr>
              <w:spacing w:after="0" w:line="240" w:lineRule="auto"/>
            </w:pPr>
          </w:p>
        </w:tc>
      </w:tr>
      <w:tr w:rsidR="002332E4" w:rsidRPr="007C5CBD" w:rsidTr="00CD3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dxa"/>
          </w:tcPr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b/>
              </w:rPr>
            </w:pPr>
            <w:r w:rsidRPr="007C5CBD">
              <w:rPr>
                <w:b/>
              </w:rPr>
              <w:t xml:space="preserve">Maladie provoquée </w:t>
            </w:r>
          </w:p>
        </w:tc>
        <w:tc>
          <w:tcPr>
            <w:tcW w:w="1700" w:type="dxa"/>
          </w:tcPr>
          <w:p w:rsidR="002332E4" w:rsidRPr="007C5CBD" w:rsidRDefault="002332E4" w:rsidP="00CD37F6">
            <w:pPr>
              <w:spacing w:after="0" w:line="240" w:lineRule="auto"/>
              <w:ind w:left="-180"/>
            </w:pPr>
          </w:p>
        </w:tc>
        <w:tc>
          <w:tcPr>
            <w:tcW w:w="1559" w:type="dxa"/>
            <w:gridSpan w:val="2"/>
          </w:tcPr>
          <w:p w:rsidR="002332E4" w:rsidRPr="007C5CBD" w:rsidRDefault="002332E4" w:rsidP="00CD37F6">
            <w:pPr>
              <w:spacing w:after="0" w:line="240" w:lineRule="auto"/>
              <w:ind w:left="-180"/>
            </w:pPr>
          </w:p>
        </w:tc>
        <w:tc>
          <w:tcPr>
            <w:tcW w:w="1700" w:type="dxa"/>
          </w:tcPr>
          <w:p w:rsidR="002332E4" w:rsidRPr="007C5CBD" w:rsidRDefault="002332E4" w:rsidP="007C5CBD">
            <w:pPr>
              <w:spacing w:after="0" w:line="240" w:lineRule="auto"/>
            </w:pPr>
            <w:r w:rsidRPr="007C5CBD">
              <w:t>grippe</w:t>
            </w:r>
          </w:p>
        </w:tc>
        <w:tc>
          <w:tcPr>
            <w:tcW w:w="2268" w:type="dxa"/>
            <w:gridSpan w:val="2"/>
          </w:tcPr>
          <w:p w:rsidR="002332E4" w:rsidRPr="007C5CBD" w:rsidRDefault="002332E4" w:rsidP="007C5CBD">
            <w:pPr>
              <w:spacing w:after="0" w:line="240" w:lineRule="auto"/>
            </w:pPr>
          </w:p>
          <w:p w:rsidR="002332E4" w:rsidRPr="007C5CBD" w:rsidRDefault="002332E4" w:rsidP="007C5CBD">
            <w:pPr>
              <w:spacing w:after="0" w:line="240" w:lineRule="auto"/>
            </w:pPr>
          </w:p>
        </w:tc>
        <w:tc>
          <w:tcPr>
            <w:tcW w:w="2267" w:type="dxa"/>
            <w:gridSpan w:val="2"/>
          </w:tcPr>
          <w:p w:rsidR="002332E4" w:rsidRPr="007C5CBD" w:rsidRDefault="002332E4" w:rsidP="007C5CBD">
            <w:pPr>
              <w:spacing w:after="0" w:line="240" w:lineRule="auto"/>
            </w:pPr>
          </w:p>
        </w:tc>
      </w:tr>
      <w:tr w:rsidR="002332E4" w:rsidRPr="007C5CBD" w:rsidTr="00CD3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dxa"/>
          </w:tcPr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b/>
              </w:rPr>
            </w:pPr>
            <w:r w:rsidRPr="007C5CBD">
              <w:rPr>
                <w:b/>
              </w:rPr>
              <w:t>Utilisation par l’Homme</w:t>
            </w:r>
          </w:p>
        </w:tc>
        <w:tc>
          <w:tcPr>
            <w:tcW w:w="1700" w:type="dxa"/>
          </w:tcPr>
          <w:p w:rsidR="002332E4" w:rsidRPr="007C5CBD" w:rsidRDefault="002332E4" w:rsidP="00CD37F6">
            <w:pPr>
              <w:spacing w:after="0" w:line="240" w:lineRule="auto"/>
              <w:ind w:left="-180"/>
            </w:pPr>
          </w:p>
        </w:tc>
        <w:tc>
          <w:tcPr>
            <w:tcW w:w="1559" w:type="dxa"/>
            <w:gridSpan w:val="2"/>
          </w:tcPr>
          <w:p w:rsidR="002332E4" w:rsidRPr="007C5CBD" w:rsidRDefault="002332E4" w:rsidP="00CD37F6">
            <w:pPr>
              <w:spacing w:after="0" w:line="240" w:lineRule="auto"/>
              <w:ind w:left="-180"/>
            </w:pPr>
          </w:p>
        </w:tc>
        <w:tc>
          <w:tcPr>
            <w:tcW w:w="1700" w:type="dxa"/>
          </w:tcPr>
          <w:p w:rsidR="002332E4" w:rsidRPr="007C5CBD" w:rsidRDefault="002332E4" w:rsidP="007C5CBD">
            <w:pPr>
              <w:spacing w:after="0" w:line="240" w:lineRule="auto"/>
            </w:pPr>
          </w:p>
        </w:tc>
        <w:tc>
          <w:tcPr>
            <w:tcW w:w="2268" w:type="dxa"/>
            <w:gridSpan w:val="2"/>
          </w:tcPr>
          <w:p w:rsidR="002332E4" w:rsidRPr="007C5CBD" w:rsidRDefault="002332E4" w:rsidP="007C5CBD">
            <w:pPr>
              <w:spacing w:after="0" w:line="240" w:lineRule="auto"/>
            </w:pPr>
          </w:p>
          <w:p w:rsidR="002332E4" w:rsidRPr="007C5CBD" w:rsidRDefault="002332E4" w:rsidP="007C5CBD">
            <w:pPr>
              <w:spacing w:after="0" w:line="240" w:lineRule="auto"/>
            </w:pPr>
          </w:p>
          <w:p w:rsidR="002332E4" w:rsidRPr="007C5CBD" w:rsidRDefault="002332E4" w:rsidP="007C5CBD">
            <w:pPr>
              <w:spacing w:after="0" w:line="240" w:lineRule="auto"/>
            </w:pPr>
          </w:p>
        </w:tc>
        <w:tc>
          <w:tcPr>
            <w:tcW w:w="2267" w:type="dxa"/>
            <w:gridSpan w:val="2"/>
          </w:tcPr>
          <w:p w:rsidR="002332E4" w:rsidRPr="007C5CBD" w:rsidRDefault="002332E4" w:rsidP="007C5CBD">
            <w:pPr>
              <w:spacing w:after="0" w:line="240" w:lineRule="auto"/>
            </w:pPr>
          </w:p>
        </w:tc>
      </w:tr>
      <w:tr w:rsidR="002332E4" w:rsidRPr="007C5CBD" w:rsidTr="00CD3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dxa"/>
          </w:tcPr>
          <w:p w:rsidR="002332E4" w:rsidRPr="007C5CBD" w:rsidRDefault="002332E4" w:rsidP="00CD37F6">
            <w:pPr>
              <w:spacing w:after="0" w:line="240" w:lineRule="auto"/>
              <w:ind w:left="-180"/>
              <w:jc w:val="center"/>
              <w:rPr>
                <w:b/>
              </w:rPr>
            </w:pPr>
            <w:r w:rsidRPr="007C5CBD">
              <w:rPr>
                <w:b/>
              </w:rPr>
              <w:t>Moyen de transmission de la maladie</w:t>
            </w:r>
          </w:p>
        </w:tc>
        <w:tc>
          <w:tcPr>
            <w:tcW w:w="1700" w:type="dxa"/>
          </w:tcPr>
          <w:p w:rsidR="002332E4" w:rsidRPr="007C5CBD" w:rsidRDefault="002332E4" w:rsidP="00CD37F6">
            <w:pPr>
              <w:spacing w:after="0" w:line="240" w:lineRule="auto"/>
              <w:ind w:left="-180"/>
            </w:pPr>
          </w:p>
        </w:tc>
        <w:tc>
          <w:tcPr>
            <w:tcW w:w="1559" w:type="dxa"/>
            <w:gridSpan w:val="2"/>
          </w:tcPr>
          <w:p w:rsidR="002332E4" w:rsidRPr="007C5CBD" w:rsidRDefault="002332E4" w:rsidP="00CD37F6">
            <w:pPr>
              <w:spacing w:after="0" w:line="240" w:lineRule="auto"/>
              <w:ind w:left="-180"/>
            </w:pPr>
          </w:p>
        </w:tc>
        <w:tc>
          <w:tcPr>
            <w:tcW w:w="1700" w:type="dxa"/>
          </w:tcPr>
          <w:p w:rsidR="002332E4" w:rsidRPr="007C5CBD" w:rsidRDefault="002332E4" w:rsidP="007C5CBD">
            <w:pPr>
              <w:spacing w:after="0" w:line="240" w:lineRule="auto"/>
            </w:pPr>
          </w:p>
        </w:tc>
        <w:tc>
          <w:tcPr>
            <w:tcW w:w="2268" w:type="dxa"/>
            <w:gridSpan w:val="2"/>
          </w:tcPr>
          <w:p w:rsidR="002332E4" w:rsidRPr="007C5CBD" w:rsidRDefault="002332E4" w:rsidP="007C5CBD">
            <w:pPr>
              <w:spacing w:after="0" w:line="240" w:lineRule="auto"/>
            </w:pPr>
          </w:p>
          <w:p w:rsidR="002332E4" w:rsidRPr="007C5CBD" w:rsidRDefault="002332E4" w:rsidP="007C5CBD">
            <w:pPr>
              <w:spacing w:after="0" w:line="240" w:lineRule="auto"/>
            </w:pPr>
          </w:p>
          <w:p w:rsidR="002332E4" w:rsidRPr="007C5CBD" w:rsidRDefault="002332E4" w:rsidP="007C5CBD">
            <w:pPr>
              <w:spacing w:after="0" w:line="240" w:lineRule="auto"/>
            </w:pPr>
          </w:p>
          <w:p w:rsidR="002332E4" w:rsidRPr="007C5CBD" w:rsidRDefault="002332E4" w:rsidP="007C5CBD">
            <w:pPr>
              <w:spacing w:after="0" w:line="240" w:lineRule="auto"/>
            </w:pPr>
          </w:p>
        </w:tc>
        <w:tc>
          <w:tcPr>
            <w:tcW w:w="2267" w:type="dxa"/>
            <w:gridSpan w:val="2"/>
          </w:tcPr>
          <w:p w:rsidR="002332E4" w:rsidRPr="007C5CBD" w:rsidRDefault="002332E4" w:rsidP="007C5CBD">
            <w:pPr>
              <w:spacing w:after="0" w:line="240" w:lineRule="auto"/>
            </w:pPr>
          </w:p>
        </w:tc>
      </w:tr>
    </w:tbl>
    <w:p w:rsidR="002332E4" w:rsidRDefault="002332E4" w:rsidP="00AE362E">
      <w:pPr>
        <w:spacing w:after="0"/>
        <w:rPr>
          <w:b/>
        </w:rPr>
      </w:pPr>
      <w:r w:rsidRPr="00754382">
        <w:rPr>
          <w:b/>
        </w:rPr>
        <w:t>Q5. Expliquez pourquoi l’amie de Sheldon à tort en lui disant qu’il n’y a aucun micro-organisme sur le corps humain.</w:t>
      </w:r>
      <w:r>
        <w:rPr>
          <w:b/>
        </w:rPr>
        <w:t xml:space="preserve"> (0.5 point)</w:t>
      </w:r>
    </w:p>
    <w:p w:rsidR="002332E4" w:rsidRPr="009D2EC1" w:rsidRDefault="002332E4" w:rsidP="00AE362E">
      <w:pPr>
        <w:spacing w:after="0"/>
      </w:pPr>
    </w:p>
    <w:p w:rsidR="002332E4" w:rsidRPr="00481F98" w:rsidRDefault="002332E4" w:rsidP="00481F98">
      <w:pPr>
        <w:pStyle w:val="Notepad-frLTUntertitel"/>
        <w:ind w:firstLine="0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Q6. </w:t>
      </w:r>
      <w:r w:rsidRPr="009D2EC1">
        <w:rPr>
          <w:rFonts w:ascii="Calibri" w:hAnsi="Calibri" w:cs="Times New Roman"/>
          <w:b/>
          <w:bCs/>
          <w:sz w:val="22"/>
          <w:szCs w:val="22"/>
        </w:rPr>
        <w:t>Calcule</w:t>
      </w:r>
      <w:r>
        <w:rPr>
          <w:rFonts w:ascii="Calibri" w:hAnsi="Calibri" w:cs="Times New Roman"/>
          <w:b/>
          <w:bCs/>
          <w:sz w:val="22"/>
          <w:szCs w:val="22"/>
        </w:rPr>
        <w:t>z</w:t>
      </w:r>
      <w:r w:rsidRPr="009D2EC1">
        <w:rPr>
          <w:rFonts w:ascii="Calibri" w:hAnsi="Calibri" w:cs="Times New Roman"/>
          <w:sz w:val="22"/>
          <w:szCs w:val="22"/>
        </w:rPr>
        <w:t xml:space="preserve"> </w:t>
      </w:r>
      <w:r w:rsidRPr="00754382">
        <w:rPr>
          <w:rFonts w:ascii="Calibri" w:hAnsi="Calibri" w:cs="Times New Roman"/>
          <w:b/>
          <w:sz w:val="22"/>
          <w:szCs w:val="22"/>
        </w:rPr>
        <w:t xml:space="preserve">la proportion de bactéries présent uniquement dans notre intestin par rapport au nombre de </w:t>
      </w:r>
      <w:bookmarkStart w:id="0" w:name="_GoBack"/>
      <w:bookmarkEnd w:id="0"/>
      <w:r w:rsidRPr="00754382">
        <w:rPr>
          <w:rFonts w:ascii="Calibri" w:hAnsi="Calibri" w:cs="Times New Roman"/>
          <w:b/>
          <w:sz w:val="22"/>
          <w:szCs w:val="22"/>
        </w:rPr>
        <w:t>cellule nous composant</w:t>
      </w:r>
      <w:r>
        <w:rPr>
          <w:rFonts w:ascii="Calibri" w:hAnsi="Calibri" w:cs="Times New Roman"/>
          <w:b/>
          <w:sz w:val="22"/>
          <w:szCs w:val="22"/>
        </w:rPr>
        <w:t xml:space="preserve"> (1. Point).</w:t>
      </w:r>
    </w:p>
    <w:sectPr w:rsidR="002332E4" w:rsidRPr="00481F98" w:rsidSect="00AE362E">
      <w:pgSz w:w="11906" w:h="16838"/>
      <w:pgMar w:top="426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2C4"/>
    <w:multiLevelType w:val="hybridMultilevel"/>
    <w:tmpl w:val="3314F978"/>
    <w:lvl w:ilvl="0" w:tplc="3170FA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101F40"/>
    <w:multiLevelType w:val="hybridMultilevel"/>
    <w:tmpl w:val="F190DA3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9A532C"/>
    <w:multiLevelType w:val="hybridMultilevel"/>
    <w:tmpl w:val="776A7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3CBA"/>
    <w:multiLevelType w:val="hybridMultilevel"/>
    <w:tmpl w:val="46EC58BC"/>
    <w:lvl w:ilvl="0" w:tplc="ADC259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06382"/>
    <w:multiLevelType w:val="hybridMultilevel"/>
    <w:tmpl w:val="CBB683E8"/>
    <w:lvl w:ilvl="0" w:tplc="97E822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C04A0"/>
    <w:multiLevelType w:val="hybridMultilevel"/>
    <w:tmpl w:val="2272FC4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A51115"/>
    <w:multiLevelType w:val="hybridMultilevel"/>
    <w:tmpl w:val="027C88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A5"/>
    <w:rsid w:val="000244A1"/>
    <w:rsid w:val="00095775"/>
    <w:rsid w:val="000E4F70"/>
    <w:rsid w:val="00134831"/>
    <w:rsid w:val="00153756"/>
    <w:rsid w:val="001C1874"/>
    <w:rsid w:val="001F707C"/>
    <w:rsid w:val="002332E4"/>
    <w:rsid w:val="00233EC8"/>
    <w:rsid w:val="002947A5"/>
    <w:rsid w:val="0031187B"/>
    <w:rsid w:val="003863EB"/>
    <w:rsid w:val="003F353D"/>
    <w:rsid w:val="00481F98"/>
    <w:rsid w:val="004A0E5B"/>
    <w:rsid w:val="004B54D6"/>
    <w:rsid w:val="00527E19"/>
    <w:rsid w:val="005441DB"/>
    <w:rsid w:val="0054691C"/>
    <w:rsid w:val="005579F0"/>
    <w:rsid w:val="006D0EC9"/>
    <w:rsid w:val="007456A8"/>
    <w:rsid w:val="00754382"/>
    <w:rsid w:val="007C5CBD"/>
    <w:rsid w:val="007E4609"/>
    <w:rsid w:val="008606BF"/>
    <w:rsid w:val="00861C04"/>
    <w:rsid w:val="00895369"/>
    <w:rsid w:val="008D3320"/>
    <w:rsid w:val="00916132"/>
    <w:rsid w:val="0094638B"/>
    <w:rsid w:val="009D2EC1"/>
    <w:rsid w:val="009D492D"/>
    <w:rsid w:val="009E7498"/>
    <w:rsid w:val="00A12748"/>
    <w:rsid w:val="00AE362E"/>
    <w:rsid w:val="00BA71EF"/>
    <w:rsid w:val="00BC040D"/>
    <w:rsid w:val="00CD37F6"/>
    <w:rsid w:val="00D93074"/>
    <w:rsid w:val="00DF1275"/>
    <w:rsid w:val="00F1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47A5"/>
    <w:pPr>
      <w:ind w:left="720"/>
    </w:pPr>
  </w:style>
  <w:style w:type="table" w:styleId="TableGrid">
    <w:name w:val="Table Grid"/>
    <w:basedOn w:val="TableNormal"/>
    <w:uiPriority w:val="99"/>
    <w:rsid w:val="009D4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527E1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1C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1187B"/>
    <w:rPr>
      <w:rFonts w:cs="Times New Roman"/>
      <w:color w:val="0000FF"/>
      <w:u w:val="single"/>
    </w:rPr>
  </w:style>
  <w:style w:type="paragraph" w:customStyle="1" w:styleId="Notepad-frLTUntertitel">
    <w:name w:val="Notepad-fr~LT~Untertitel"/>
    <w:uiPriority w:val="99"/>
    <w:rsid w:val="0031187B"/>
    <w:pPr>
      <w:autoSpaceDE w:val="0"/>
      <w:autoSpaceDN w:val="0"/>
      <w:adjustRightInd w:val="0"/>
      <w:ind w:hanging="340"/>
      <w:jc w:val="center"/>
    </w:pPr>
    <w:rPr>
      <w:rFonts w:ascii="Arial Unicode MS" w:eastAsia="Times New Roman" w:hAnsi="HG Mincho Light J" w:cs="Arial Unicode MS"/>
      <w:color w:val="000000"/>
      <w:sz w:val="64"/>
      <w:szCs w:val="64"/>
      <w:lang w:eastAsia="en-US"/>
    </w:rPr>
  </w:style>
  <w:style w:type="paragraph" w:styleId="NoSpacing">
    <w:name w:val="No Spacing"/>
    <w:uiPriority w:val="99"/>
    <w:qFormat/>
    <w:rsid w:val="008D332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672</Words>
  <Characters>3698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</dc:creator>
  <cp:keywords/>
  <dc:description/>
  <cp:lastModifiedBy>professeurs</cp:lastModifiedBy>
  <cp:revision>26</cp:revision>
  <cp:lastPrinted>2014-03-04T06:42:00Z</cp:lastPrinted>
  <dcterms:created xsi:type="dcterms:W3CDTF">2013-12-17T08:10:00Z</dcterms:created>
  <dcterms:modified xsi:type="dcterms:W3CDTF">2014-03-04T06:43:00Z</dcterms:modified>
</cp:coreProperties>
</file>