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68" w:rsidRPr="00430F92" w:rsidRDefault="006D33C5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Activité 4 : étude d’une expérience de transfert de noyaux ramassée, notée.</w:t>
      </w:r>
    </w:p>
    <w:tbl>
      <w:tblPr>
        <w:tblStyle w:val="Grilledutableau"/>
        <w:tblW w:w="11340" w:type="dxa"/>
        <w:tblInd w:w="-1026" w:type="dxa"/>
        <w:tblLook w:val="04A0"/>
      </w:tblPr>
      <w:tblGrid>
        <w:gridCol w:w="10348"/>
        <w:gridCol w:w="992"/>
      </w:tblGrid>
      <w:tr w:rsidR="00430F92" w:rsidTr="00430F92">
        <w:tc>
          <w:tcPr>
            <w:tcW w:w="10348" w:type="dxa"/>
          </w:tcPr>
          <w:p w:rsidR="00430F92" w:rsidRPr="00430F92" w:rsidRDefault="00430F92" w:rsidP="00430F92">
            <w:pPr>
              <w:jc w:val="center"/>
              <w:rPr>
                <w:b/>
              </w:rPr>
            </w:pPr>
            <w:r w:rsidRPr="00430F92">
              <w:rPr>
                <w:b/>
              </w:rPr>
              <w:t>critères</w:t>
            </w:r>
          </w:p>
        </w:tc>
        <w:tc>
          <w:tcPr>
            <w:tcW w:w="992" w:type="dxa"/>
          </w:tcPr>
          <w:p w:rsidR="00430F92" w:rsidRPr="00430F92" w:rsidRDefault="00430F92" w:rsidP="00430F92">
            <w:pPr>
              <w:jc w:val="center"/>
              <w:rPr>
                <w:b/>
              </w:rPr>
            </w:pPr>
            <w:r w:rsidRPr="00430F92">
              <w:rPr>
                <w:b/>
              </w:rPr>
              <w:t>/10</w:t>
            </w:r>
          </w:p>
        </w:tc>
      </w:tr>
      <w:tr w:rsidR="00430F92" w:rsidTr="00430F92">
        <w:tc>
          <w:tcPr>
            <w:tcW w:w="10348" w:type="dxa"/>
          </w:tcPr>
          <w:p w:rsidR="00430F92" w:rsidRDefault="00430F92" w:rsidP="00430F92">
            <w:pPr>
              <w:rPr>
                <w:b/>
              </w:rPr>
            </w:pPr>
            <w:r>
              <w:rPr>
                <w:b/>
              </w:rPr>
              <w:t xml:space="preserve">J'ai </w:t>
            </w:r>
            <w:r>
              <w:rPr>
                <w:b/>
                <w:bCs/>
              </w:rPr>
              <w:t>décris les différentes étapes</w:t>
            </w:r>
            <w:r>
              <w:rPr>
                <w:b/>
              </w:rPr>
              <w:t xml:space="preserve"> de l'expérience.</w:t>
            </w:r>
          </w:p>
          <w:p w:rsidR="00430F92" w:rsidRDefault="00430F92" w:rsidP="00430F92">
            <w:r>
              <w:t>Dans cette expérience, on a fabriqué une cellule œuf en utilisant :</w:t>
            </w:r>
          </w:p>
          <w:p w:rsidR="00430F92" w:rsidRPr="00430F92" w:rsidRDefault="00430F92" w:rsidP="00430F92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>
              <w:t xml:space="preserve">le </w:t>
            </w:r>
            <w:r w:rsidRPr="00430F92">
              <w:rPr>
                <w:u w:val="single"/>
              </w:rPr>
              <w:t>noyau</w:t>
            </w:r>
            <w:r>
              <w:t xml:space="preserve"> d’une cellule œuf d’une </w:t>
            </w:r>
            <w:r w:rsidRPr="00430F92">
              <w:rPr>
                <w:u w:val="single"/>
              </w:rPr>
              <w:t>souris marron</w:t>
            </w:r>
            <w:r>
              <w:t>,</w:t>
            </w:r>
          </w:p>
          <w:p w:rsidR="00430F92" w:rsidRDefault="00430F92" w:rsidP="00430F92">
            <w:pPr>
              <w:pStyle w:val="Paragraphedeliste"/>
              <w:numPr>
                <w:ilvl w:val="0"/>
                <w:numId w:val="4"/>
              </w:numPr>
            </w:pPr>
            <w:r>
              <w:t xml:space="preserve">et la </w:t>
            </w:r>
            <w:r w:rsidRPr="00430F92">
              <w:rPr>
                <w:u w:val="single"/>
              </w:rPr>
              <w:t>membrane</w:t>
            </w:r>
            <w:r>
              <w:t xml:space="preserve"> et le </w:t>
            </w:r>
            <w:r w:rsidRPr="00430F92">
              <w:rPr>
                <w:u w:val="single"/>
              </w:rPr>
              <w:t>cytoplasme</w:t>
            </w:r>
            <w:r>
              <w:t xml:space="preserve"> d’une cellule œuf d’une </w:t>
            </w:r>
            <w:r w:rsidRPr="00430F92">
              <w:rPr>
                <w:u w:val="single"/>
              </w:rPr>
              <w:t>souris blanche</w:t>
            </w:r>
            <w:r>
              <w:t>.</w:t>
            </w:r>
          </w:p>
          <w:p w:rsidR="00430F92" w:rsidRDefault="00430F92" w:rsidP="00430F92">
            <w:r>
              <w:t xml:space="preserve">La </w:t>
            </w:r>
            <w:r>
              <w:rPr>
                <w:u w:val="single"/>
              </w:rPr>
              <w:t>cellule œuf</w:t>
            </w:r>
            <w:r>
              <w:t xml:space="preserve"> fabriquée est implantée dans une </w:t>
            </w:r>
            <w:r>
              <w:rPr>
                <w:u w:val="single"/>
              </w:rPr>
              <w:t>souris blanche et noire</w:t>
            </w:r>
            <w:r>
              <w:t>.</w:t>
            </w:r>
          </w:p>
          <w:p w:rsidR="00430F92" w:rsidRDefault="00430F92"/>
        </w:tc>
        <w:tc>
          <w:tcPr>
            <w:tcW w:w="992" w:type="dxa"/>
          </w:tcPr>
          <w:p w:rsidR="00430F92" w:rsidRDefault="00430F92" w:rsidP="00430F92">
            <w:pPr>
              <w:jc w:val="center"/>
            </w:pPr>
          </w:p>
          <w:p w:rsidR="00430F92" w:rsidRDefault="00430F92" w:rsidP="00430F92">
            <w:pPr>
              <w:jc w:val="center"/>
            </w:pPr>
          </w:p>
          <w:p w:rsidR="00430F92" w:rsidRDefault="00430F92" w:rsidP="00430F92">
            <w:pPr>
              <w:jc w:val="center"/>
            </w:pPr>
            <w:r>
              <w:t>3</w:t>
            </w:r>
          </w:p>
        </w:tc>
      </w:tr>
      <w:tr w:rsidR="00430F92" w:rsidTr="00430F92">
        <w:tc>
          <w:tcPr>
            <w:tcW w:w="10348" w:type="dxa"/>
          </w:tcPr>
          <w:p w:rsidR="00430F92" w:rsidRDefault="00430F92">
            <w:pPr>
              <w:rPr>
                <w:b/>
              </w:rPr>
            </w:pPr>
            <w:r>
              <w:rPr>
                <w:b/>
              </w:rPr>
              <w:t xml:space="preserve">J'ai </w:t>
            </w:r>
            <w:r>
              <w:rPr>
                <w:b/>
                <w:bCs/>
              </w:rPr>
              <w:t>décris le résultat</w:t>
            </w:r>
            <w:r>
              <w:rPr>
                <w:b/>
              </w:rPr>
              <w:t xml:space="preserve"> de l'expérience.</w:t>
            </w:r>
          </w:p>
          <w:p w:rsidR="00430F92" w:rsidRPr="00430F92" w:rsidRDefault="00430F92" w:rsidP="00430F92">
            <w:r>
              <w:t>Tous les souriceaux de la mère porteuse sont marrons.</w:t>
            </w:r>
          </w:p>
          <w:p w:rsidR="00430F92" w:rsidRDefault="00430F92"/>
        </w:tc>
        <w:tc>
          <w:tcPr>
            <w:tcW w:w="992" w:type="dxa"/>
          </w:tcPr>
          <w:p w:rsidR="00430F92" w:rsidRDefault="00430F92" w:rsidP="00430F92">
            <w:pPr>
              <w:jc w:val="center"/>
            </w:pPr>
          </w:p>
          <w:p w:rsidR="00430F92" w:rsidRDefault="00430F92" w:rsidP="00430F92">
            <w:pPr>
              <w:jc w:val="center"/>
            </w:pPr>
            <w:r>
              <w:t>1</w:t>
            </w:r>
          </w:p>
        </w:tc>
      </w:tr>
      <w:tr w:rsidR="00430F92" w:rsidTr="00430F92">
        <w:tc>
          <w:tcPr>
            <w:tcW w:w="10348" w:type="dxa"/>
          </w:tcPr>
          <w:p w:rsidR="00430F92" w:rsidRDefault="00430F92">
            <w:pPr>
              <w:rPr>
                <w:b/>
              </w:rPr>
            </w:pPr>
            <w:r>
              <w:rPr>
                <w:b/>
              </w:rPr>
              <w:t xml:space="preserve">J'ai </w:t>
            </w:r>
            <w:r>
              <w:rPr>
                <w:b/>
                <w:bCs/>
              </w:rPr>
              <w:t>écrit une phrase de conclusion</w:t>
            </w:r>
            <w:r>
              <w:rPr>
                <w:b/>
              </w:rPr>
              <w:t xml:space="preserve"> en utilisant des arguments. Pour cela j'</w:t>
            </w:r>
            <w:r>
              <w:rPr>
                <w:b/>
                <w:bCs/>
              </w:rPr>
              <w:t>utilise des connecteurs logiques</w:t>
            </w:r>
            <w:r>
              <w:rPr>
                <w:b/>
              </w:rPr>
              <w:t> : « si .../alors .../or .../donc .../car ... ».</w:t>
            </w:r>
          </w:p>
          <w:p w:rsidR="00F92E87" w:rsidRDefault="00430F92" w:rsidP="00430F92">
            <w:r w:rsidRPr="00430F92">
              <w:rPr>
                <w:b/>
                <w:color w:val="FF0000"/>
              </w:rPr>
              <w:t>Si</w:t>
            </w:r>
            <w:r>
              <w:t xml:space="preserve"> les informations héréditaires se trouvaient dans la membrane et le noyau, les souriceaux </w:t>
            </w:r>
            <w:r w:rsidR="00F92E87">
              <w:t>devraient êtres blancs.</w:t>
            </w:r>
          </w:p>
          <w:p w:rsidR="00430F92" w:rsidRDefault="00F92E87" w:rsidP="00430F92">
            <w:r w:rsidRPr="00F92E87">
              <w:rPr>
                <w:b/>
                <w:color w:val="FF0000"/>
              </w:rPr>
              <w:t>Or</w:t>
            </w:r>
            <w:r>
              <w:t xml:space="preserve"> les souriceaux sont de la même couleur que la souris dont le noyau a été prélevé. </w:t>
            </w:r>
          </w:p>
          <w:p w:rsidR="00430F92" w:rsidRDefault="00F92E87" w:rsidP="00430F92">
            <w:r w:rsidRPr="00F92E87">
              <w:rPr>
                <w:b/>
                <w:color w:val="FF0000"/>
              </w:rPr>
              <w:t>Donc</w:t>
            </w:r>
            <w:r>
              <w:t xml:space="preserve"> </w:t>
            </w:r>
            <w:r w:rsidR="00430F92">
              <w:t>les informations héréditaires</w:t>
            </w:r>
            <w:r>
              <w:t xml:space="preserve"> (la couleur du pelage)</w:t>
            </w:r>
            <w:r w:rsidR="00430F92">
              <w:t xml:space="preserve"> se trouvent dans le noyau des  cellules.</w:t>
            </w:r>
          </w:p>
          <w:p w:rsidR="00430F92" w:rsidRDefault="00430F92" w:rsidP="00F92E87"/>
        </w:tc>
        <w:tc>
          <w:tcPr>
            <w:tcW w:w="992" w:type="dxa"/>
          </w:tcPr>
          <w:p w:rsidR="00430F92" w:rsidRDefault="00430F92" w:rsidP="00430F92">
            <w:pPr>
              <w:jc w:val="center"/>
            </w:pPr>
          </w:p>
          <w:p w:rsidR="00430F92" w:rsidRDefault="00430F92" w:rsidP="00430F92">
            <w:pPr>
              <w:jc w:val="center"/>
            </w:pPr>
          </w:p>
          <w:p w:rsidR="00430F92" w:rsidRDefault="00F92E87" w:rsidP="00430F92">
            <w:pPr>
              <w:jc w:val="center"/>
            </w:pPr>
            <w:r>
              <w:t>3</w:t>
            </w:r>
          </w:p>
        </w:tc>
      </w:tr>
      <w:tr w:rsidR="00430F92" w:rsidTr="00430F92">
        <w:tc>
          <w:tcPr>
            <w:tcW w:w="10348" w:type="dxa"/>
          </w:tcPr>
          <w:p w:rsidR="00430F92" w:rsidRDefault="00430F92">
            <w:r>
              <w:rPr>
                <w:b/>
              </w:rPr>
              <w:t xml:space="preserve">Chaque phrase est bien construite (sujet, verbe, complément).        </w:t>
            </w:r>
          </w:p>
        </w:tc>
        <w:tc>
          <w:tcPr>
            <w:tcW w:w="992" w:type="dxa"/>
          </w:tcPr>
          <w:p w:rsidR="00430F92" w:rsidRDefault="00430F92" w:rsidP="00430F92">
            <w:pPr>
              <w:jc w:val="center"/>
            </w:pPr>
            <w:r>
              <w:t>1</w:t>
            </w:r>
          </w:p>
        </w:tc>
      </w:tr>
      <w:tr w:rsidR="00430F92" w:rsidTr="00430F92">
        <w:tc>
          <w:tcPr>
            <w:tcW w:w="10348" w:type="dxa"/>
          </w:tcPr>
          <w:p w:rsidR="00430F92" w:rsidRDefault="00430F92">
            <w:r>
              <w:rPr>
                <w:b/>
              </w:rPr>
              <w:t xml:space="preserve">Le texte est ponctué.    </w:t>
            </w:r>
          </w:p>
        </w:tc>
        <w:tc>
          <w:tcPr>
            <w:tcW w:w="992" w:type="dxa"/>
          </w:tcPr>
          <w:p w:rsidR="00430F92" w:rsidRDefault="00430F92" w:rsidP="00430F92">
            <w:pPr>
              <w:jc w:val="center"/>
            </w:pPr>
            <w:r>
              <w:t>1</w:t>
            </w:r>
          </w:p>
        </w:tc>
      </w:tr>
      <w:tr w:rsidR="00430F92" w:rsidTr="00430F92">
        <w:tc>
          <w:tcPr>
            <w:tcW w:w="10348" w:type="dxa"/>
          </w:tcPr>
          <w:p w:rsidR="00430F92" w:rsidRDefault="00430F92">
            <w:r>
              <w:rPr>
                <w:b/>
              </w:rPr>
              <w:t>Il y a bien les 3 paragraphes.</w:t>
            </w:r>
          </w:p>
        </w:tc>
        <w:tc>
          <w:tcPr>
            <w:tcW w:w="992" w:type="dxa"/>
          </w:tcPr>
          <w:p w:rsidR="00430F92" w:rsidRDefault="00430F92" w:rsidP="00430F92">
            <w:pPr>
              <w:jc w:val="center"/>
            </w:pPr>
            <w:r>
              <w:t>1</w:t>
            </w:r>
          </w:p>
        </w:tc>
      </w:tr>
    </w:tbl>
    <w:p w:rsidR="006D33C5" w:rsidRDefault="006D33C5"/>
    <w:p w:rsidR="00430F92" w:rsidRDefault="00430F92" w:rsidP="00430F92">
      <w:pPr>
        <w:pStyle w:val="Standard"/>
      </w:pPr>
      <w:r>
        <w:rPr>
          <w:b/>
          <w:sz w:val="20"/>
        </w:rPr>
        <w:tab/>
      </w:r>
    </w:p>
    <w:p w:rsidR="00430F92" w:rsidRDefault="00430F92" w:rsidP="00430F92">
      <w:pPr>
        <w:pStyle w:val="Standard"/>
        <w:rPr>
          <w:b/>
          <w:sz w:val="20"/>
          <w:u w:val="single"/>
        </w:rPr>
      </w:pPr>
    </w:p>
    <w:p w:rsidR="001A1859" w:rsidRPr="00430F92" w:rsidRDefault="00430F92" w:rsidP="001A1859">
      <w:pPr>
        <w:rPr>
          <w:b/>
          <w:color w:val="7030A0"/>
          <w:u w:val="single"/>
        </w:rPr>
      </w:pPr>
      <w:r>
        <w:rPr>
          <w:b/>
          <w:sz w:val="20"/>
        </w:rPr>
        <w:tab/>
      </w:r>
      <w:r w:rsidR="001A1859">
        <w:rPr>
          <w:b/>
          <w:color w:val="7030A0"/>
          <w:u w:val="single"/>
        </w:rPr>
        <w:t>Activité 4 : étude d’une expérience de transfert de noyaux ramassée, notée.</w:t>
      </w:r>
    </w:p>
    <w:tbl>
      <w:tblPr>
        <w:tblStyle w:val="Grilledutableau"/>
        <w:tblW w:w="11340" w:type="dxa"/>
        <w:tblInd w:w="-1026" w:type="dxa"/>
        <w:tblLook w:val="04A0"/>
      </w:tblPr>
      <w:tblGrid>
        <w:gridCol w:w="10348"/>
        <w:gridCol w:w="992"/>
      </w:tblGrid>
      <w:tr w:rsidR="001A1859" w:rsidTr="0010417A">
        <w:tc>
          <w:tcPr>
            <w:tcW w:w="10348" w:type="dxa"/>
          </w:tcPr>
          <w:p w:rsidR="001A1859" w:rsidRPr="00430F92" w:rsidRDefault="001A1859" w:rsidP="0010417A">
            <w:pPr>
              <w:jc w:val="center"/>
              <w:rPr>
                <w:b/>
              </w:rPr>
            </w:pPr>
            <w:r w:rsidRPr="00430F92">
              <w:rPr>
                <w:b/>
              </w:rPr>
              <w:t>critères</w:t>
            </w:r>
          </w:p>
        </w:tc>
        <w:tc>
          <w:tcPr>
            <w:tcW w:w="992" w:type="dxa"/>
          </w:tcPr>
          <w:p w:rsidR="001A1859" w:rsidRPr="00430F92" w:rsidRDefault="001A1859" w:rsidP="0010417A">
            <w:pPr>
              <w:jc w:val="center"/>
              <w:rPr>
                <w:b/>
              </w:rPr>
            </w:pPr>
            <w:r w:rsidRPr="00430F92">
              <w:rPr>
                <w:b/>
              </w:rPr>
              <w:t>/10</w:t>
            </w:r>
          </w:p>
        </w:tc>
      </w:tr>
      <w:tr w:rsidR="001A1859" w:rsidTr="0010417A">
        <w:tc>
          <w:tcPr>
            <w:tcW w:w="10348" w:type="dxa"/>
          </w:tcPr>
          <w:p w:rsidR="001A1859" w:rsidRDefault="001A1859" w:rsidP="0010417A">
            <w:pPr>
              <w:rPr>
                <w:b/>
              </w:rPr>
            </w:pPr>
            <w:r>
              <w:rPr>
                <w:b/>
              </w:rPr>
              <w:t xml:space="preserve">J'ai </w:t>
            </w:r>
            <w:r>
              <w:rPr>
                <w:b/>
                <w:bCs/>
              </w:rPr>
              <w:t>décris les différentes étapes</w:t>
            </w:r>
            <w:r>
              <w:rPr>
                <w:b/>
              </w:rPr>
              <w:t xml:space="preserve"> de l'expérience.</w:t>
            </w:r>
          </w:p>
          <w:p w:rsidR="001A1859" w:rsidRDefault="001A1859" w:rsidP="0010417A">
            <w:r>
              <w:t>Dans cette expérience, on a fabriqué une cellule œuf en utilisant :</w:t>
            </w:r>
          </w:p>
          <w:p w:rsidR="001A1859" w:rsidRPr="00430F92" w:rsidRDefault="001A1859" w:rsidP="0010417A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>
              <w:t xml:space="preserve">le </w:t>
            </w:r>
            <w:r w:rsidRPr="00430F92">
              <w:rPr>
                <w:u w:val="single"/>
              </w:rPr>
              <w:t>noyau</w:t>
            </w:r>
            <w:r>
              <w:t xml:space="preserve"> d’une cellule œuf d’une </w:t>
            </w:r>
            <w:r w:rsidRPr="00430F92">
              <w:rPr>
                <w:u w:val="single"/>
              </w:rPr>
              <w:t>souris marron</w:t>
            </w:r>
            <w:r>
              <w:t>,</w:t>
            </w:r>
          </w:p>
          <w:p w:rsidR="001A1859" w:rsidRDefault="001A1859" w:rsidP="0010417A">
            <w:pPr>
              <w:pStyle w:val="Paragraphedeliste"/>
              <w:numPr>
                <w:ilvl w:val="0"/>
                <w:numId w:val="4"/>
              </w:numPr>
            </w:pPr>
            <w:r>
              <w:t xml:space="preserve">et la </w:t>
            </w:r>
            <w:r w:rsidRPr="00430F92">
              <w:rPr>
                <w:u w:val="single"/>
              </w:rPr>
              <w:t>membrane</w:t>
            </w:r>
            <w:r>
              <w:t xml:space="preserve"> et le </w:t>
            </w:r>
            <w:r w:rsidRPr="00430F92">
              <w:rPr>
                <w:u w:val="single"/>
              </w:rPr>
              <w:t>cytoplasme</w:t>
            </w:r>
            <w:r>
              <w:t xml:space="preserve"> d’une cellule œuf d’une </w:t>
            </w:r>
            <w:r w:rsidRPr="00430F92">
              <w:rPr>
                <w:u w:val="single"/>
              </w:rPr>
              <w:t>souris blanche</w:t>
            </w:r>
            <w:r>
              <w:t>.</w:t>
            </w:r>
          </w:p>
          <w:p w:rsidR="001A1859" w:rsidRDefault="001A1859" w:rsidP="0010417A">
            <w:r>
              <w:t xml:space="preserve">La </w:t>
            </w:r>
            <w:r>
              <w:rPr>
                <w:u w:val="single"/>
              </w:rPr>
              <w:t>cellule œuf</w:t>
            </w:r>
            <w:r>
              <w:t xml:space="preserve"> fabriquée est implantée dans une </w:t>
            </w:r>
            <w:r>
              <w:rPr>
                <w:u w:val="single"/>
              </w:rPr>
              <w:t>souris blanche et noire</w:t>
            </w:r>
            <w:r>
              <w:t>.</w:t>
            </w:r>
          </w:p>
          <w:p w:rsidR="001A1859" w:rsidRDefault="001A1859" w:rsidP="0010417A"/>
        </w:tc>
        <w:tc>
          <w:tcPr>
            <w:tcW w:w="992" w:type="dxa"/>
          </w:tcPr>
          <w:p w:rsidR="001A1859" w:rsidRDefault="001A1859" w:rsidP="0010417A">
            <w:pPr>
              <w:jc w:val="center"/>
            </w:pPr>
          </w:p>
          <w:p w:rsidR="001A1859" w:rsidRDefault="001A1859" w:rsidP="0010417A">
            <w:pPr>
              <w:jc w:val="center"/>
            </w:pPr>
          </w:p>
          <w:p w:rsidR="001A1859" w:rsidRDefault="001A1859" w:rsidP="0010417A">
            <w:pPr>
              <w:jc w:val="center"/>
            </w:pPr>
            <w:r>
              <w:t>3</w:t>
            </w:r>
          </w:p>
        </w:tc>
      </w:tr>
      <w:tr w:rsidR="001A1859" w:rsidTr="0010417A">
        <w:tc>
          <w:tcPr>
            <w:tcW w:w="10348" w:type="dxa"/>
          </w:tcPr>
          <w:p w:rsidR="001A1859" w:rsidRDefault="001A1859" w:rsidP="0010417A">
            <w:pPr>
              <w:rPr>
                <w:b/>
              </w:rPr>
            </w:pPr>
            <w:r>
              <w:rPr>
                <w:b/>
              </w:rPr>
              <w:t xml:space="preserve">J'ai </w:t>
            </w:r>
            <w:r>
              <w:rPr>
                <w:b/>
                <w:bCs/>
              </w:rPr>
              <w:t>décris le résultat</w:t>
            </w:r>
            <w:r>
              <w:rPr>
                <w:b/>
              </w:rPr>
              <w:t xml:space="preserve"> de l'expérience.</w:t>
            </w:r>
          </w:p>
          <w:p w:rsidR="001A1859" w:rsidRPr="00430F92" w:rsidRDefault="001A1859" w:rsidP="0010417A">
            <w:r>
              <w:t>Tous les souriceaux de la mère porteuse sont marrons.</w:t>
            </w:r>
          </w:p>
          <w:p w:rsidR="001A1859" w:rsidRDefault="001A1859" w:rsidP="0010417A"/>
        </w:tc>
        <w:tc>
          <w:tcPr>
            <w:tcW w:w="992" w:type="dxa"/>
          </w:tcPr>
          <w:p w:rsidR="001A1859" w:rsidRDefault="001A1859" w:rsidP="0010417A">
            <w:pPr>
              <w:jc w:val="center"/>
            </w:pPr>
          </w:p>
          <w:p w:rsidR="001A1859" w:rsidRDefault="001A1859" w:rsidP="0010417A">
            <w:pPr>
              <w:jc w:val="center"/>
            </w:pPr>
            <w:r>
              <w:t>1</w:t>
            </w:r>
          </w:p>
        </w:tc>
      </w:tr>
      <w:tr w:rsidR="001A1859" w:rsidTr="0010417A">
        <w:tc>
          <w:tcPr>
            <w:tcW w:w="10348" w:type="dxa"/>
          </w:tcPr>
          <w:p w:rsidR="001A1859" w:rsidRDefault="001A1859" w:rsidP="0010417A">
            <w:pPr>
              <w:rPr>
                <w:b/>
              </w:rPr>
            </w:pPr>
            <w:r>
              <w:rPr>
                <w:b/>
              </w:rPr>
              <w:t xml:space="preserve">J'ai </w:t>
            </w:r>
            <w:r>
              <w:rPr>
                <w:b/>
                <w:bCs/>
              </w:rPr>
              <w:t>écrit une phrase de conclusion</w:t>
            </w:r>
            <w:r>
              <w:rPr>
                <w:b/>
              </w:rPr>
              <w:t xml:space="preserve"> en utilisant des arguments. Pour cela j'</w:t>
            </w:r>
            <w:r>
              <w:rPr>
                <w:b/>
                <w:bCs/>
              </w:rPr>
              <w:t>utilise des connecteurs logiques</w:t>
            </w:r>
            <w:r>
              <w:rPr>
                <w:b/>
              </w:rPr>
              <w:t> : « si .../alors .../or .../donc .../car ... ».</w:t>
            </w:r>
          </w:p>
          <w:p w:rsidR="001A1859" w:rsidRDefault="001A1859" w:rsidP="0010417A">
            <w:r w:rsidRPr="00430F92">
              <w:rPr>
                <w:b/>
                <w:color w:val="FF0000"/>
              </w:rPr>
              <w:t>Si</w:t>
            </w:r>
            <w:r>
              <w:t xml:space="preserve"> les informations héréditaires se trouvaient dans la membrane et le noyau, les souriceaux devraient êtres blancs.</w:t>
            </w:r>
          </w:p>
          <w:p w:rsidR="001A1859" w:rsidRDefault="001A1859" w:rsidP="0010417A">
            <w:r w:rsidRPr="00F92E87">
              <w:rPr>
                <w:b/>
                <w:color w:val="FF0000"/>
              </w:rPr>
              <w:t>Or</w:t>
            </w:r>
            <w:r>
              <w:t xml:space="preserve"> les souriceaux sont de la même couleur que la souris dont le noyau a été prélevé. </w:t>
            </w:r>
          </w:p>
          <w:p w:rsidR="001A1859" w:rsidRDefault="001A1859" w:rsidP="0010417A">
            <w:r w:rsidRPr="00F92E87">
              <w:rPr>
                <w:b/>
                <w:color w:val="FF0000"/>
              </w:rPr>
              <w:t>Donc</w:t>
            </w:r>
            <w:r>
              <w:t xml:space="preserve"> les informations héréditaires (la couleur du pelage) se trouvent dans le noyau des  cellules.</w:t>
            </w:r>
          </w:p>
          <w:p w:rsidR="001A1859" w:rsidRDefault="001A1859" w:rsidP="0010417A"/>
        </w:tc>
        <w:tc>
          <w:tcPr>
            <w:tcW w:w="992" w:type="dxa"/>
          </w:tcPr>
          <w:p w:rsidR="001A1859" w:rsidRDefault="001A1859" w:rsidP="0010417A">
            <w:pPr>
              <w:jc w:val="center"/>
            </w:pPr>
          </w:p>
          <w:p w:rsidR="001A1859" w:rsidRDefault="001A1859" w:rsidP="0010417A">
            <w:pPr>
              <w:jc w:val="center"/>
            </w:pPr>
          </w:p>
          <w:p w:rsidR="001A1859" w:rsidRDefault="001A1859" w:rsidP="0010417A">
            <w:pPr>
              <w:jc w:val="center"/>
            </w:pPr>
            <w:r>
              <w:t>3</w:t>
            </w:r>
          </w:p>
        </w:tc>
      </w:tr>
      <w:tr w:rsidR="001A1859" w:rsidTr="0010417A">
        <w:tc>
          <w:tcPr>
            <w:tcW w:w="10348" w:type="dxa"/>
          </w:tcPr>
          <w:p w:rsidR="001A1859" w:rsidRDefault="001A1859" w:rsidP="0010417A">
            <w:r>
              <w:rPr>
                <w:b/>
              </w:rPr>
              <w:t xml:space="preserve">Chaque phrase est bien construite (sujet, verbe, complément).        </w:t>
            </w:r>
          </w:p>
        </w:tc>
        <w:tc>
          <w:tcPr>
            <w:tcW w:w="992" w:type="dxa"/>
          </w:tcPr>
          <w:p w:rsidR="001A1859" w:rsidRDefault="001A1859" w:rsidP="0010417A">
            <w:pPr>
              <w:jc w:val="center"/>
            </w:pPr>
            <w:r>
              <w:t>1</w:t>
            </w:r>
          </w:p>
        </w:tc>
      </w:tr>
      <w:tr w:rsidR="001A1859" w:rsidTr="0010417A">
        <w:tc>
          <w:tcPr>
            <w:tcW w:w="10348" w:type="dxa"/>
          </w:tcPr>
          <w:p w:rsidR="001A1859" w:rsidRDefault="001A1859" w:rsidP="0010417A">
            <w:r>
              <w:rPr>
                <w:b/>
              </w:rPr>
              <w:t xml:space="preserve">Le texte est ponctué.    </w:t>
            </w:r>
          </w:p>
        </w:tc>
        <w:tc>
          <w:tcPr>
            <w:tcW w:w="992" w:type="dxa"/>
          </w:tcPr>
          <w:p w:rsidR="001A1859" w:rsidRDefault="001A1859" w:rsidP="0010417A">
            <w:pPr>
              <w:jc w:val="center"/>
            </w:pPr>
            <w:r>
              <w:t>1</w:t>
            </w:r>
          </w:p>
        </w:tc>
      </w:tr>
      <w:tr w:rsidR="001A1859" w:rsidTr="0010417A">
        <w:tc>
          <w:tcPr>
            <w:tcW w:w="10348" w:type="dxa"/>
          </w:tcPr>
          <w:p w:rsidR="001A1859" w:rsidRDefault="001A1859" w:rsidP="0010417A">
            <w:r>
              <w:rPr>
                <w:b/>
              </w:rPr>
              <w:t>Il y a bien les 3 paragraphes.</w:t>
            </w:r>
          </w:p>
        </w:tc>
        <w:tc>
          <w:tcPr>
            <w:tcW w:w="992" w:type="dxa"/>
          </w:tcPr>
          <w:p w:rsidR="001A1859" w:rsidRDefault="001A1859" w:rsidP="0010417A">
            <w:pPr>
              <w:jc w:val="center"/>
            </w:pPr>
            <w:r>
              <w:t>1</w:t>
            </w:r>
          </w:p>
        </w:tc>
      </w:tr>
    </w:tbl>
    <w:p w:rsidR="001A1859" w:rsidRDefault="001A1859" w:rsidP="001A1859"/>
    <w:p w:rsidR="00430F92" w:rsidRDefault="00430F92" w:rsidP="00430F92">
      <w:pPr>
        <w:pStyle w:val="Standard"/>
      </w:pPr>
    </w:p>
    <w:p w:rsidR="00430F92" w:rsidRDefault="00430F92" w:rsidP="00430F92">
      <w:pPr>
        <w:pStyle w:val="Standard"/>
      </w:pPr>
      <w:r>
        <w:rPr>
          <w:b/>
          <w:sz w:val="20"/>
        </w:rPr>
        <w:tab/>
      </w:r>
    </w:p>
    <w:p w:rsidR="006D33C5" w:rsidRPr="006D33C5" w:rsidRDefault="006D33C5" w:rsidP="006D33C5">
      <w:pPr>
        <w:spacing w:after="0" w:line="240" w:lineRule="auto"/>
        <w:rPr>
          <w:b/>
        </w:rPr>
      </w:pPr>
    </w:p>
    <w:sectPr w:rsidR="006D33C5" w:rsidRPr="006D33C5" w:rsidSect="006D33C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532"/>
    <w:multiLevelType w:val="hybridMultilevel"/>
    <w:tmpl w:val="EBF6D4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56D78"/>
    <w:multiLevelType w:val="multilevel"/>
    <w:tmpl w:val="C47685AE"/>
    <w:styleLink w:val="WWNum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6D33C5"/>
    <w:rsid w:val="001A1859"/>
    <w:rsid w:val="002774E3"/>
    <w:rsid w:val="00430F92"/>
    <w:rsid w:val="00645C68"/>
    <w:rsid w:val="006D33C5"/>
    <w:rsid w:val="00F9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30F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numbering" w:customStyle="1" w:styleId="WWNum1">
    <w:name w:val="WWNum1"/>
    <w:rsid w:val="00430F92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3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0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</dc:creator>
  <cp:lastModifiedBy>Ophélie</cp:lastModifiedBy>
  <cp:revision>4</cp:revision>
  <dcterms:created xsi:type="dcterms:W3CDTF">2013-07-01T14:55:00Z</dcterms:created>
  <dcterms:modified xsi:type="dcterms:W3CDTF">2013-07-01T15:07:00Z</dcterms:modified>
</cp:coreProperties>
</file>