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4E2" w:rsidRPr="007728BF" w:rsidRDefault="007C44E2" w:rsidP="007728BF">
      <w:pPr>
        <w:pStyle w:val="Heading1"/>
        <w:spacing w:before="0" w:after="0"/>
        <w:jc w:val="left"/>
        <w:rPr>
          <w:rFonts w:ascii="Calibri" w:hAnsi="Calibri" w:cs="Calibri"/>
          <w:b w:val="0"/>
          <w:bCs w:val="0"/>
          <w:sz w:val="22"/>
          <w:szCs w:val="22"/>
        </w:rPr>
      </w:pPr>
      <w:r>
        <w:rPr>
          <w:noProof/>
          <w:lang w:eastAsia="fr-FR"/>
        </w:rPr>
        <w:pict>
          <v:group id="Groupe 18" o:spid="_x0000_s1026" style="position:absolute;margin-left:500.7pt;margin-top:1pt;width:38.2pt;height:24.5pt;z-index:251659776" coordorigin="10475,410" coordsize="764,490">
            <v:shapetype id="_x0000_t32" coordsize="21600,21600" o:spt="32" o:oned="t" path="m,l21600,21600e" filled="f">
              <v:path arrowok="t" fillok="f" o:connecttype="none"/>
              <o:lock v:ext="edit" shapetype="t"/>
            </v:shapetype>
            <v:shape id="AutoShape 19" o:spid="_x0000_s1027" type="#_x0000_t32" style="position:absolute;left:10475;top:410;width:300;height:490;flip:x;visibility:visible" o:connectortype="straight"/>
            <v:shapetype id="_x0000_t202" coordsize="21600,21600" o:spt="202" path="m,l,21600r21600,l21600,xe">
              <v:stroke joinstyle="miter"/>
              <v:path gradientshapeok="t" o:connecttype="rect"/>
            </v:shapetype>
            <v:shape id="Text Box 20" o:spid="_x0000_s1028" type="#_x0000_t202" style="position:absolute;left:10557;top:410;width:682;height:490;visibility:visible" filled="f" stroked="f">
              <v:textbox>
                <w:txbxContent>
                  <w:p w:rsidR="007C44E2" w:rsidRPr="00DC0960" w:rsidRDefault="007C44E2" w:rsidP="007728BF">
                    <w:pPr>
                      <w:rPr>
                        <w:rFonts w:ascii="Times New Roman" w:hAnsi="Times New Roman" w:cs="Times New Roman"/>
                        <w:sz w:val="36"/>
                        <w:szCs w:val="36"/>
                      </w:rPr>
                    </w:pPr>
                    <w:r w:rsidRPr="00DC0960">
                      <w:rPr>
                        <w:rFonts w:ascii="Times New Roman" w:hAnsi="Times New Roman" w:cs="Times New Roman"/>
                        <w:sz w:val="36"/>
                        <w:szCs w:val="36"/>
                      </w:rPr>
                      <w:t>1</w:t>
                    </w:r>
                    <w:r>
                      <w:rPr>
                        <w:rFonts w:ascii="Times New Roman" w:hAnsi="Times New Roman" w:cs="Times New Roman"/>
                        <w:sz w:val="36"/>
                        <w:szCs w:val="36"/>
                      </w:rPr>
                      <w:t>5</w:t>
                    </w:r>
                  </w:p>
                </w:txbxContent>
              </v:textbox>
            </v:shape>
          </v:group>
        </w:pict>
      </w:r>
      <w:r w:rsidRPr="007728BF">
        <w:rPr>
          <w:rFonts w:ascii="Calibri" w:hAnsi="Calibri" w:cs="Calibri"/>
          <w:b w:val="0"/>
          <w:bCs w:val="0"/>
          <w:sz w:val="22"/>
          <w:szCs w:val="22"/>
        </w:rPr>
        <w:t>Nom :</w:t>
      </w:r>
      <w:r w:rsidRPr="007728BF">
        <w:rPr>
          <w:rFonts w:ascii="Calibri" w:hAnsi="Calibri" w:cs="Calibri"/>
          <w:b w:val="0"/>
          <w:bCs w:val="0"/>
          <w:sz w:val="22"/>
          <w:szCs w:val="22"/>
        </w:rPr>
        <w:tab/>
      </w:r>
      <w:r w:rsidRPr="007728BF">
        <w:rPr>
          <w:rFonts w:ascii="Calibri" w:hAnsi="Calibri" w:cs="Calibri"/>
          <w:b w:val="0"/>
          <w:bCs w:val="0"/>
          <w:sz w:val="22"/>
          <w:szCs w:val="22"/>
        </w:rPr>
        <w:tab/>
      </w:r>
      <w:r w:rsidRPr="007728BF">
        <w:rPr>
          <w:rFonts w:ascii="Calibri" w:hAnsi="Calibri" w:cs="Calibri"/>
          <w:b w:val="0"/>
          <w:bCs w:val="0"/>
          <w:sz w:val="22"/>
          <w:szCs w:val="22"/>
        </w:rPr>
        <w:tab/>
      </w:r>
      <w:r w:rsidRPr="007728BF">
        <w:rPr>
          <w:rFonts w:ascii="Calibri" w:hAnsi="Calibri" w:cs="Calibri"/>
          <w:b w:val="0"/>
          <w:bCs w:val="0"/>
          <w:sz w:val="22"/>
          <w:szCs w:val="22"/>
        </w:rPr>
        <w:tab/>
      </w:r>
      <w:r w:rsidRPr="007728BF">
        <w:rPr>
          <w:rFonts w:ascii="Calibri" w:hAnsi="Calibri" w:cs="Calibri"/>
          <w:b w:val="0"/>
          <w:bCs w:val="0"/>
          <w:sz w:val="22"/>
          <w:szCs w:val="22"/>
        </w:rPr>
        <w:tab/>
      </w:r>
      <w:r w:rsidRPr="007728BF">
        <w:rPr>
          <w:rFonts w:ascii="Calibri" w:hAnsi="Calibri" w:cs="Calibri"/>
          <w:b w:val="0"/>
          <w:bCs w:val="0"/>
          <w:sz w:val="22"/>
          <w:szCs w:val="22"/>
        </w:rPr>
        <w:tab/>
        <w:t>Classe :</w:t>
      </w:r>
      <w:r w:rsidRPr="007728BF">
        <w:rPr>
          <w:rFonts w:ascii="Calibri" w:hAnsi="Calibri" w:cs="Calibri"/>
          <w:b w:val="0"/>
          <w:bCs w:val="0"/>
          <w:sz w:val="22"/>
          <w:szCs w:val="22"/>
        </w:rPr>
        <w:tab/>
      </w:r>
      <w:r w:rsidRPr="007728BF">
        <w:rPr>
          <w:rFonts w:ascii="Calibri" w:hAnsi="Calibri" w:cs="Calibri"/>
          <w:b w:val="0"/>
          <w:bCs w:val="0"/>
          <w:sz w:val="22"/>
          <w:szCs w:val="22"/>
        </w:rPr>
        <w:tab/>
      </w:r>
      <w:r w:rsidRPr="007728BF">
        <w:rPr>
          <w:rFonts w:ascii="Calibri" w:hAnsi="Calibri" w:cs="Calibri"/>
          <w:b w:val="0"/>
          <w:bCs w:val="0"/>
          <w:sz w:val="22"/>
          <w:szCs w:val="22"/>
        </w:rPr>
        <w:tab/>
      </w:r>
      <w:r w:rsidRPr="007728BF">
        <w:rPr>
          <w:rFonts w:ascii="Calibri" w:hAnsi="Calibri" w:cs="Calibri"/>
          <w:b w:val="0"/>
          <w:bCs w:val="0"/>
          <w:sz w:val="22"/>
          <w:szCs w:val="22"/>
        </w:rPr>
        <w:tab/>
      </w:r>
      <w:r w:rsidRPr="007728BF">
        <w:rPr>
          <w:rFonts w:ascii="Calibri" w:hAnsi="Calibri" w:cs="Calibri"/>
          <w:b w:val="0"/>
          <w:bCs w:val="0"/>
          <w:sz w:val="22"/>
          <w:szCs w:val="22"/>
        </w:rPr>
        <w:tab/>
      </w:r>
      <w:r w:rsidRPr="007728BF">
        <w:rPr>
          <w:rFonts w:ascii="Calibri" w:hAnsi="Calibri" w:cs="Calibri"/>
          <w:b w:val="0"/>
          <w:bCs w:val="0"/>
          <w:sz w:val="22"/>
          <w:szCs w:val="22"/>
        </w:rPr>
        <w:tab/>
        <w:t>Note :</w:t>
      </w:r>
    </w:p>
    <w:p w:rsidR="007C44E2" w:rsidRPr="007728BF" w:rsidRDefault="007C44E2" w:rsidP="007728BF">
      <w:pPr>
        <w:pStyle w:val="Heading1"/>
        <w:spacing w:before="0" w:after="0"/>
        <w:jc w:val="left"/>
        <w:rPr>
          <w:rFonts w:ascii="Calibri" w:hAnsi="Calibri" w:cs="Calibri"/>
          <w:b w:val="0"/>
          <w:bCs w:val="0"/>
          <w:sz w:val="22"/>
          <w:szCs w:val="22"/>
        </w:rPr>
      </w:pPr>
      <w:r w:rsidRPr="007728BF">
        <w:rPr>
          <w:rFonts w:ascii="Calibri" w:hAnsi="Calibri" w:cs="Calibri"/>
          <w:b w:val="0"/>
          <w:bCs w:val="0"/>
          <w:sz w:val="22"/>
          <w:szCs w:val="22"/>
        </w:rPr>
        <w:t>Prénom :</w:t>
      </w:r>
    </w:p>
    <w:p w:rsidR="007C44E2" w:rsidRPr="007728BF" w:rsidRDefault="007C44E2" w:rsidP="007728BF">
      <w:pPr>
        <w:rPr>
          <w:sz w:val="10"/>
          <w:szCs w:val="10"/>
        </w:rPr>
      </w:pPr>
    </w:p>
    <w:p w:rsidR="007C44E2" w:rsidRPr="007728BF" w:rsidRDefault="007C44E2" w:rsidP="007728BF">
      <w:pPr>
        <w:pStyle w:val="Heading1"/>
        <w:pBdr>
          <w:top w:val="single" w:sz="4" w:space="0" w:color="auto"/>
          <w:left w:val="single" w:sz="4" w:space="4" w:color="auto"/>
          <w:bottom w:val="single" w:sz="4" w:space="1" w:color="auto"/>
          <w:right w:val="single" w:sz="4" w:space="4" w:color="auto"/>
        </w:pBdr>
        <w:spacing w:before="0" w:after="0"/>
        <w:jc w:val="left"/>
        <w:rPr>
          <w:rFonts w:ascii="Calibri" w:hAnsi="Calibri" w:cs="Calibri"/>
          <w:sz w:val="22"/>
          <w:szCs w:val="22"/>
        </w:rPr>
      </w:pPr>
      <w:r w:rsidRPr="007728BF">
        <w:rPr>
          <w:rFonts w:ascii="Calibri" w:hAnsi="Calibri" w:cs="Calibri"/>
          <w:sz w:val="22"/>
          <w:szCs w:val="22"/>
        </w:rPr>
        <w:t>Activité 3 : Les différentes caractéristiques du vivant</w:t>
      </w:r>
      <w:r>
        <w:rPr>
          <w:rFonts w:ascii="Calibri" w:hAnsi="Calibri" w:cs="Calibri"/>
          <w:sz w:val="22"/>
          <w:szCs w:val="22"/>
        </w:rPr>
        <w:t xml:space="preserve"> </w:t>
      </w:r>
      <w:r w:rsidRPr="007728BF">
        <w:rPr>
          <w:rFonts w:ascii="Calibri" w:hAnsi="Calibri" w:cs="Calibri"/>
          <w:sz w:val="22"/>
          <w:szCs w:val="22"/>
        </w:rPr>
        <w:t>- Travail à la maison -</w:t>
      </w:r>
    </w:p>
    <w:p w:rsidR="007C44E2" w:rsidRPr="007728BF" w:rsidRDefault="007C44E2" w:rsidP="007728BF">
      <w:pPr>
        <w:pStyle w:val="BodyText3"/>
        <w:spacing w:after="0"/>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gridCol w:w="567"/>
        <w:gridCol w:w="567"/>
      </w:tblGrid>
      <w:tr w:rsidR="007C44E2" w:rsidRPr="007728BF">
        <w:tc>
          <w:tcPr>
            <w:tcW w:w="9889" w:type="dxa"/>
            <w:vAlign w:val="center"/>
          </w:tcPr>
          <w:p w:rsidR="007C44E2" w:rsidRPr="007728BF" w:rsidRDefault="007C44E2" w:rsidP="007D139E">
            <w:pPr>
              <w:rPr>
                <w:b/>
                <w:bCs/>
              </w:rPr>
            </w:pPr>
            <w:r w:rsidRPr="007728BF">
              <w:rPr>
                <w:b/>
                <w:bCs/>
              </w:rPr>
              <w:t>Compétences travaillées :</w:t>
            </w:r>
          </w:p>
        </w:tc>
        <w:tc>
          <w:tcPr>
            <w:tcW w:w="567" w:type="dxa"/>
          </w:tcPr>
          <w:p w:rsidR="007C44E2" w:rsidRPr="007728BF" w:rsidRDefault="007C44E2" w:rsidP="007D139E">
            <w:pPr>
              <w:jc w:val="center"/>
            </w:pPr>
            <w:r w:rsidRPr="007728BF">
              <w:sym w:font="Wingdings" w:char="F04A"/>
            </w:r>
          </w:p>
        </w:tc>
        <w:tc>
          <w:tcPr>
            <w:tcW w:w="567" w:type="dxa"/>
          </w:tcPr>
          <w:p w:rsidR="007C44E2" w:rsidRPr="007728BF" w:rsidRDefault="007C44E2" w:rsidP="007D139E">
            <w:pPr>
              <w:jc w:val="center"/>
            </w:pPr>
            <w:r w:rsidRPr="007728BF">
              <w:sym w:font="Wingdings" w:char="F04C"/>
            </w:r>
          </w:p>
        </w:tc>
      </w:tr>
      <w:tr w:rsidR="007C44E2" w:rsidRPr="007728BF">
        <w:tc>
          <w:tcPr>
            <w:tcW w:w="9889" w:type="dxa"/>
          </w:tcPr>
          <w:p w:rsidR="007C44E2" w:rsidRPr="007728BF" w:rsidRDefault="007C44E2" w:rsidP="007D139E">
            <w:r w:rsidRPr="007728BF">
              <w:t>Recherche et extraire les informations utiles de plusieurs documents</w:t>
            </w:r>
          </w:p>
        </w:tc>
        <w:tc>
          <w:tcPr>
            <w:tcW w:w="567" w:type="dxa"/>
          </w:tcPr>
          <w:p w:rsidR="007C44E2" w:rsidRPr="007728BF" w:rsidRDefault="007C44E2" w:rsidP="007D139E">
            <w:pPr>
              <w:jc w:val="center"/>
              <w:rPr>
                <w:b/>
                <w:bCs/>
              </w:rPr>
            </w:pPr>
          </w:p>
        </w:tc>
        <w:tc>
          <w:tcPr>
            <w:tcW w:w="567" w:type="dxa"/>
          </w:tcPr>
          <w:p w:rsidR="007C44E2" w:rsidRPr="007728BF" w:rsidRDefault="007C44E2" w:rsidP="007D139E">
            <w:pPr>
              <w:jc w:val="center"/>
              <w:rPr>
                <w:b/>
                <w:bCs/>
              </w:rPr>
            </w:pPr>
          </w:p>
        </w:tc>
      </w:tr>
      <w:tr w:rsidR="007C44E2" w:rsidRPr="007728BF">
        <w:tc>
          <w:tcPr>
            <w:tcW w:w="9889" w:type="dxa"/>
          </w:tcPr>
          <w:p w:rsidR="007C44E2" w:rsidRPr="007728BF" w:rsidRDefault="007C44E2" w:rsidP="007D139E">
            <w:r w:rsidRPr="007728BF">
              <w:t xml:space="preserve">Raisonner, pratiquer une démarche – </w:t>
            </w:r>
            <w:r w:rsidRPr="007728BF">
              <w:rPr>
                <w:i/>
                <w:iCs/>
              </w:rPr>
              <w:t>Valider ou invalider une hypothèse</w:t>
            </w:r>
          </w:p>
        </w:tc>
        <w:tc>
          <w:tcPr>
            <w:tcW w:w="567" w:type="dxa"/>
          </w:tcPr>
          <w:p w:rsidR="007C44E2" w:rsidRPr="007728BF" w:rsidRDefault="007C44E2" w:rsidP="007D139E">
            <w:pPr>
              <w:jc w:val="center"/>
              <w:rPr>
                <w:b/>
                <w:bCs/>
              </w:rPr>
            </w:pPr>
          </w:p>
        </w:tc>
        <w:tc>
          <w:tcPr>
            <w:tcW w:w="567" w:type="dxa"/>
          </w:tcPr>
          <w:p w:rsidR="007C44E2" w:rsidRPr="007728BF" w:rsidRDefault="007C44E2" w:rsidP="007D139E">
            <w:pPr>
              <w:jc w:val="center"/>
              <w:rPr>
                <w:b/>
                <w:bCs/>
              </w:rPr>
            </w:pPr>
          </w:p>
        </w:tc>
      </w:tr>
    </w:tbl>
    <w:p w:rsidR="007C44E2" w:rsidRPr="007728BF" w:rsidRDefault="007C44E2" w:rsidP="007728BF">
      <w:pPr>
        <w:pStyle w:val="BodyText3"/>
        <w:spacing w:after="0"/>
        <w:ind w:left="1418" w:hanging="1418"/>
        <w:rPr>
          <w:i/>
          <w:iCs/>
        </w:rPr>
      </w:pPr>
    </w:p>
    <w:p w:rsidR="007C44E2" w:rsidRPr="007728BF" w:rsidRDefault="007C44E2" w:rsidP="007728BF">
      <w:pPr>
        <w:pStyle w:val="BodyText3"/>
        <w:spacing w:after="0"/>
        <w:rPr>
          <w:sz w:val="22"/>
          <w:szCs w:val="22"/>
        </w:rPr>
      </w:pPr>
      <w:r w:rsidRPr="007728BF">
        <w:rPr>
          <w:sz w:val="22"/>
          <w:szCs w:val="22"/>
        </w:rPr>
        <w:t xml:space="preserve">Au cours de la sortie dans le collège nous avons noté tout ce que nous voyons. Nous </w:t>
      </w:r>
      <w:r>
        <w:rPr>
          <w:sz w:val="22"/>
          <w:szCs w:val="22"/>
        </w:rPr>
        <w:t xml:space="preserve">avons pu classer les différents </w:t>
      </w:r>
      <w:r w:rsidRPr="007728BF">
        <w:rPr>
          <w:sz w:val="22"/>
          <w:szCs w:val="22"/>
        </w:rPr>
        <w:t xml:space="preserve">éléments : nous avons alors distingués des </w:t>
      </w:r>
      <w:r w:rsidRPr="007728BF">
        <w:rPr>
          <w:sz w:val="22"/>
          <w:szCs w:val="22"/>
          <w:u w:val="single"/>
        </w:rPr>
        <w:t>éléments vivants</w:t>
      </w:r>
      <w:r w:rsidRPr="007728BF">
        <w:rPr>
          <w:sz w:val="22"/>
          <w:szCs w:val="22"/>
        </w:rPr>
        <w:t xml:space="preserve"> et des </w:t>
      </w:r>
      <w:r w:rsidRPr="007728BF">
        <w:rPr>
          <w:sz w:val="22"/>
          <w:szCs w:val="22"/>
          <w:u w:val="single"/>
        </w:rPr>
        <w:t>éléments non vivants</w:t>
      </w:r>
      <w:r w:rsidRPr="007728BF">
        <w:rPr>
          <w:sz w:val="22"/>
          <w:szCs w:val="22"/>
        </w:rPr>
        <w:t xml:space="preserve">. </w:t>
      </w:r>
    </w:p>
    <w:p w:rsidR="007C44E2" w:rsidRPr="007728BF" w:rsidRDefault="007C44E2" w:rsidP="007728BF">
      <w:r w:rsidRPr="007728BF">
        <w:rPr>
          <w:b/>
          <w:bCs/>
        </w:rPr>
        <w:t>Quel est notre problème ?</w:t>
      </w:r>
      <w:r w:rsidRPr="007728BF">
        <w:t xml:space="preserve"> (</w:t>
      </w:r>
      <w:r w:rsidRPr="007728BF">
        <w:tab/>
      </w:r>
      <w:r w:rsidRPr="007728BF">
        <w:tab/>
        <w:t>/1 point)</w:t>
      </w:r>
    </w:p>
    <w:p w:rsidR="007C44E2" w:rsidRPr="007728BF" w:rsidRDefault="007C44E2" w:rsidP="007728BF">
      <w:r>
        <w:t xml:space="preserve"> …..</w:t>
      </w:r>
      <w:r w:rsidRPr="007728BF">
        <w:t>…………………………………………</w:t>
      </w:r>
      <w:r>
        <w:t>……………………………………….</w:t>
      </w:r>
      <w:r w:rsidRPr="007728BF">
        <w:t>…………………………………………………………………………………………………</w:t>
      </w:r>
    </w:p>
    <w:p w:rsidR="007C44E2" w:rsidRDefault="007C44E2" w:rsidP="007728BF">
      <w:pPr>
        <w:rPr>
          <w:b/>
          <w:bCs/>
        </w:rPr>
      </w:pPr>
    </w:p>
    <w:p w:rsidR="007C44E2" w:rsidRPr="007728BF" w:rsidRDefault="007C44E2" w:rsidP="007728BF">
      <w:r w:rsidRPr="007728BF">
        <w:rPr>
          <w:b/>
          <w:bCs/>
        </w:rPr>
        <w:t>Propose une (ou des) réponse possible au problème, c’est-à-dire une hypothèse</w:t>
      </w:r>
      <w:r w:rsidRPr="007728BF">
        <w:t>. (</w:t>
      </w:r>
      <w:r w:rsidRPr="007728BF">
        <w:tab/>
      </w:r>
      <w:r w:rsidRPr="007728BF">
        <w:tab/>
        <w:t>/2 points)</w:t>
      </w:r>
    </w:p>
    <w:p w:rsidR="007C44E2" w:rsidRPr="007728BF" w:rsidRDefault="007C44E2" w:rsidP="007728BF">
      <w:pPr>
        <w:jc w:val="left"/>
      </w:pPr>
      <w:r w:rsidRPr="007728BF">
        <w:rPr>
          <w:i/>
          <w:iCs/>
        </w:rPr>
        <w:t>Je pense qu’un être vivant peu</w:t>
      </w:r>
      <w:r>
        <w:rPr>
          <w:i/>
          <w:iCs/>
        </w:rPr>
        <w:t>t…………………………………………………………………………………………………………………………………………</w:t>
      </w:r>
      <w:r>
        <w:t xml:space="preserve"> …..</w:t>
      </w:r>
      <w:r w:rsidRPr="007728BF">
        <w:t>…………………………………………</w:t>
      </w:r>
      <w:r>
        <w:t>……………………………………….</w:t>
      </w:r>
      <w:r w:rsidRPr="007728BF">
        <w:t>………………………………………………………………………………………………………………………</w:t>
      </w:r>
      <w:r>
        <w:t>……………………………………………………………………………………………………………………………………………………………………</w:t>
      </w:r>
    </w:p>
    <w:p w:rsidR="007C44E2" w:rsidRPr="007728BF" w:rsidRDefault="007C44E2" w:rsidP="007728BF">
      <w:pPr>
        <w:rPr>
          <w:sz w:val="14"/>
          <w:szCs w:val="14"/>
        </w:rPr>
      </w:pPr>
    </w:p>
    <w:p w:rsidR="007C44E2" w:rsidRPr="007728BF" w:rsidRDefault="007C44E2" w:rsidP="007728BF">
      <w:pPr>
        <w:rPr>
          <w:b/>
          <w:bCs/>
        </w:rPr>
      </w:pPr>
      <w:r w:rsidRPr="007728BF">
        <w:rPr>
          <w:b/>
          <w:bCs/>
        </w:rPr>
        <w:t xml:space="preserve">Réponds aux questions ci-dessous après avoir lu attentivement </w:t>
      </w:r>
      <w:r w:rsidRPr="007728BF">
        <w:rPr>
          <w:b/>
          <w:bCs/>
          <w:u w:val="single"/>
        </w:rPr>
        <w:t>tous</w:t>
      </w:r>
      <w:r w:rsidRPr="007728BF">
        <w:rPr>
          <w:b/>
          <w:bCs/>
        </w:rPr>
        <w:t xml:space="preserve"> les documents.</w:t>
      </w:r>
    </w:p>
    <w:p w:rsidR="007C44E2" w:rsidRPr="007728BF" w:rsidRDefault="007C44E2" w:rsidP="007728BF">
      <w:pPr>
        <w:rPr>
          <w:sz w:val="10"/>
          <w:szCs w:val="10"/>
        </w:rPr>
      </w:pPr>
    </w:p>
    <w:p w:rsidR="007C44E2" w:rsidRPr="007728BF" w:rsidRDefault="007C44E2" w:rsidP="007728BF">
      <w:r w:rsidRPr="007728BF">
        <w:t>1. Indique en te justifiant par des exemples, s’il suffit de se déplacer pour être vivant ? (</w:t>
      </w:r>
      <w:r w:rsidRPr="007728BF">
        <w:tab/>
      </w:r>
      <w:r w:rsidRPr="007728BF">
        <w:tab/>
        <w:t>/2 points)</w:t>
      </w:r>
    </w:p>
    <w:p w:rsidR="007C44E2" w:rsidRPr="007728BF" w:rsidRDefault="007C44E2" w:rsidP="007728BF">
      <w:r w:rsidRPr="007728BF">
        <w:t>………………………………………………………………………………………………………………………………...………………………………………………………………………………………………………………………………...………………………………………………………………………………………………………………………………...</w:t>
      </w:r>
      <w:r>
        <w:t>...............................................................................................................................................................</w:t>
      </w:r>
    </w:p>
    <w:p w:rsidR="007C44E2" w:rsidRPr="007728BF" w:rsidRDefault="007C44E2" w:rsidP="007728BF">
      <w:pPr>
        <w:rPr>
          <w:sz w:val="10"/>
          <w:szCs w:val="10"/>
        </w:rPr>
      </w:pPr>
    </w:p>
    <w:p w:rsidR="007C44E2" w:rsidRPr="007728BF" w:rsidRDefault="007C44E2" w:rsidP="007728BF">
      <w:r w:rsidRPr="007728BF">
        <w:t>2. Que doit absolument faire un être vivant pour ne pas mourir ? (</w:t>
      </w:r>
      <w:r w:rsidRPr="007728BF">
        <w:tab/>
      </w:r>
      <w:r w:rsidRPr="007728BF">
        <w:tab/>
        <w:t>/2 points)</w:t>
      </w:r>
    </w:p>
    <w:p w:rsidR="007C44E2" w:rsidRPr="007728BF" w:rsidRDefault="007C44E2" w:rsidP="007728BF">
      <w:r w:rsidRPr="007728BF">
        <w:t>………………………………………………………………………………………………………………………………...………………………………………………………………………………………………………………………………...………………………………………………………………………………………………………………………………...</w:t>
      </w:r>
      <w:r>
        <w:t>...............................................................................................................................................................</w:t>
      </w:r>
    </w:p>
    <w:p w:rsidR="007C44E2" w:rsidRPr="007728BF" w:rsidRDefault="007C44E2" w:rsidP="007728BF">
      <w:r w:rsidRPr="007728BF">
        <w:t>3. Pourquoi est-ce important pour les êtres vivants d’assurer leur d</w:t>
      </w:r>
      <w:r>
        <w:t>escendance avant de mourir ? (</w:t>
      </w:r>
      <w:r>
        <w:tab/>
        <w:t xml:space="preserve">      </w:t>
      </w:r>
      <w:r w:rsidRPr="007728BF">
        <w:t xml:space="preserve">/2 </w:t>
      </w:r>
      <w:r>
        <w:t>p</w:t>
      </w:r>
      <w:r w:rsidRPr="007728BF">
        <w:t>oints)</w:t>
      </w:r>
    </w:p>
    <w:p w:rsidR="007C44E2" w:rsidRPr="007728BF" w:rsidRDefault="007C44E2" w:rsidP="007728BF">
      <w:r w:rsidRPr="007728BF">
        <w:t>………………………………………………………………………………………………………………………………...………………………………………………………………………………………………………………………………...………………………………………………………………………………………………………………………………...</w:t>
      </w:r>
      <w:r>
        <w:t>...............................................................................................................................................................</w:t>
      </w:r>
    </w:p>
    <w:p w:rsidR="007C44E2" w:rsidRPr="007728BF" w:rsidRDefault="007C44E2" w:rsidP="007728BF">
      <w:r w:rsidRPr="007728BF">
        <w:t>4. Pourquoi peut-on dire que le gland et les œufs sont vivants ? (</w:t>
      </w:r>
      <w:r w:rsidRPr="007728BF">
        <w:tab/>
      </w:r>
      <w:r w:rsidRPr="007728BF">
        <w:tab/>
        <w:t>/2 points)</w:t>
      </w:r>
    </w:p>
    <w:p w:rsidR="007C44E2" w:rsidRPr="007728BF" w:rsidRDefault="007C44E2" w:rsidP="007728BF">
      <w:r w:rsidRPr="007728BF">
        <w:t>………………………………………………………………………………………………………………………………...………………………………………………………………………………………………………………………………...………………………………………………………………………………………………………………………………...</w:t>
      </w:r>
      <w:r>
        <w:t>...............................................................................................................................................................</w:t>
      </w:r>
    </w:p>
    <w:p w:rsidR="007C44E2" w:rsidRPr="007728BF" w:rsidRDefault="007C44E2" w:rsidP="007728BF">
      <w:r w:rsidRPr="007728BF">
        <w:t xml:space="preserve">5. Enfin, fais la liste de ce que font </w:t>
      </w:r>
      <w:r w:rsidRPr="007728BF">
        <w:rPr>
          <w:u w:val="single"/>
        </w:rPr>
        <w:t>tous</w:t>
      </w:r>
      <w:r w:rsidRPr="007728BF">
        <w:t xml:space="preserve"> les êtres vivants (cite 5 verbes au maximum). (</w:t>
      </w:r>
      <w:r w:rsidRPr="007728BF">
        <w:tab/>
      </w:r>
      <w:r w:rsidRPr="007728BF">
        <w:tab/>
        <w:t>/2 points)</w:t>
      </w:r>
    </w:p>
    <w:p w:rsidR="007C44E2" w:rsidRPr="007728BF" w:rsidRDefault="007C44E2" w:rsidP="007728BF">
      <w:r w:rsidRPr="007728BF">
        <w:t>………………………………………………………………………………………………………………………………...………………………………………………………………………………………………………………………………...………………………………………………………………………………………………………………………………...</w:t>
      </w:r>
      <w:r>
        <w:t>...............................................................................................................................................................</w:t>
      </w:r>
    </w:p>
    <w:p w:rsidR="007C44E2" w:rsidRDefault="007C44E2" w:rsidP="007728BF">
      <w:r>
        <w:rPr>
          <w:noProof/>
          <w:lang w:eastAsia="fr-FR"/>
        </w:rPr>
        <w:pict>
          <v:group id="Groupe 11" o:spid="_x0000_s1029" style="position:absolute;left:0;text-align:left;margin-left:251.2pt;margin-top:.65pt;width:292.65pt;height:92.5pt;z-index:251656704" coordorigin="5749,10519" coordsize="5853,1850">
            <v:shape id="Text Box 6" o:spid="_x0000_s1030" type="#_x0000_t202" style="position:absolute;left:8381;top:10519;width:3221;height:1850;visibility:visible">
              <v:textbox>
                <w:txbxContent>
                  <w:p w:rsidR="007C44E2" w:rsidRPr="00EA676C" w:rsidRDefault="007C44E2" w:rsidP="007728BF">
                    <w:pPr>
                      <w:rPr>
                        <w:rFonts w:ascii="Times New Roman" w:hAnsi="Times New Roman" w:cs="Times New Roman"/>
                        <w:sz w:val="16"/>
                        <w:szCs w:val="16"/>
                        <w:u w:val="single"/>
                      </w:rPr>
                    </w:pPr>
                    <w:r w:rsidRPr="00EA676C">
                      <w:rPr>
                        <w:rFonts w:ascii="Times New Roman" w:hAnsi="Times New Roman" w:cs="Times New Roman"/>
                        <w:sz w:val="16"/>
                        <w:szCs w:val="16"/>
                        <w:u w:val="single"/>
                      </w:rPr>
                      <w:t xml:space="preserve">Document 2 : </w:t>
                    </w:r>
                    <w:r>
                      <w:rPr>
                        <w:rFonts w:ascii="Times New Roman" w:hAnsi="Times New Roman" w:cs="Times New Roman"/>
                        <w:sz w:val="16"/>
                        <w:szCs w:val="16"/>
                        <w:u w:val="single"/>
                      </w:rPr>
                      <w:t>des</w:t>
                    </w:r>
                    <w:r w:rsidRPr="00EA676C">
                      <w:rPr>
                        <w:rFonts w:ascii="Times New Roman" w:hAnsi="Times New Roman" w:cs="Times New Roman"/>
                        <w:sz w:val="16"/>
                        <w:szCs w:val="16"/>
                        <w:u w:val="single"/>
                      </w:rPr>
                      <w:t xml:space="preserve"> moule</w:t>
                    </w:r>
                    <w:r>
                      <w:rPr>
                        <w:rFonts w:ascii="Times New Roman" w:hAnsi="Times New Roman" w:cs="Times New Roman"/>
                        <w:sz w:val="16"/>
                        <w:szCs w:val="16"/>
                        <w:u w:val="single"/>
                      </w:rPr>
                      <w:t>s</w:t>
                    </w:r>
                    <w:r w:rsidRPr="00EA676C">
                      <w:rPr>
                        <w:rFonts w:ascii="Times New Roman" w:hAnsi="Times New Roman" w:cs="Times New Roman"/>
                        <w:sz w:val="16"/>
                        <w:szCs w:val="16"/>
                        <w:u w:val="single"/>
                      </w:rPr>
                      <w:t xml:space="preserve"> fixée</w:t>
                    </w:r>
                    <w:r>
                      <w:rPr>
                        <w:rFonts w:ascii="Times New Roman" w:hAnsi="Times New Roman" w:cs="Times New Roman"/>
                        <w:sz w:val="16"/>
                        <w:szCs w:val="16"/>
                        <w:u w:val="single"/>
                      </w:rPr>
                      <w:t>s</w:t>
                    </w:r>
                    <w:r w:rsidRPr="00EA676C">
                      <w:rPr>
                        <w:rFonts w:ascii="Times New Roman" w:hAnsi="Times New Roman" w:cs="Times New Roman"/>
                        <w:sz w:val="16"/>
                        <w:szCs w:val="16"/>
                        <w:u w:val="single"/>
                      </w:rPr>
                      <w:t xml:space="preserve"> sur un rocher</w:t>
                    </w:r>
                  </w:p>
                  <w:p w:rsidR="007C44E2" w:rsidRDefault="007C44E2" w:rsidP="007728BF">
                    <w:pPr>
                      <w:rPr>
                        <w:rFonts w:ascii="Times New Roman" w:hAnsi="Times New Roman" w:cs="Times New Roman"/>
                        <w:sz w:val="16"/>
                        <w:szCs w:val="16"/>
                      </w:rPr>
                    </w:pPr>
                    <w:r>
                      <w:rPr>
                        <w:rFonts w:ascii="Times New Roman" w:hAnsi="Times New Roman" w:cs="Times New Roman"/>
                        <w:sz w:val="16"/>
                        <w:szCs w:val="16"/>
                      </w:rPr>
                      <w:t>Pour chercher leur nourriture, la plupart des animaux ont besoin de se déplacer.</w:t>
                    </w:r>
                  </w:p>
                  <w:p w:rsidR="007C44E2" w:rsidRDefault="007C44E2" w:rsidP="007728BF">
                    <w:pPr>
                      <w:rPr>
                        <w:rFonts w:ascii="Times New Roman" w:hAnsi="Times New Roman" w:cs="Times New Roman"/>
                        <w:sz w:val="16"/>
                        <w:szCs w:val="16"/>
                      </w:rPr>
                    </w:pPr>
                    <w:r>
                      <w:rPr>
                        <w:rFonts w:ascii="Times New Roman" w:hAnsi="Times New Roman" w:cs="Times New Roman"/>
                        <w:sz w:val="16"/>
                        <w:szCs w:val="16"/>
                      </w:rPr>
                      <w:t>Or, certains vivent toute leur vie fixés sur un rocher, comme les moules par exemple.</w:t>
                    </w:r>
                  </w:p>
                  <w:p w:rsidR="007C44E2" w:rsidRPr="00D12C09" w:rsidRDefault="007C44E2" w:rsidP="007728BF">
                    <w:pPr>
                      <w:rPr>
                        <w:rFonts w:ascii="Times New Roman" w:hAnsi="Times New Roman" w:cs="Times New Roman"/>
                        <w:sz w:val="16"/>
                        <w:szCs w:val="16"/>
                      </w:rPr>
                    </w:pPr>
                    <w:r>
                      <w:rPr>
                        <w:rFonts w:ascii="Times New Roman" w:hAnsi="Times New Roman" w:cs="Times New Roman"/>
                        <w:sz w:val="16"/>
                        <w:szCs w:val="16"/>
                      </w:rPr>
                      <w:t>La plupart des végétaux restent plantés toute leur vie au même endroit … et pourtant les moules et les plantes sont bien vivantes !</w:t>
                    </w:r>
                  </w:p>
                  <w:p w:rsidR="007C44E2" w:rsidRPr="00D12C09" w:rsidRDefault="007C44E2" w:rsidP="007728BF">
                    <w:pPr>
                      <w:rPr>
                        <w:rFonts w:ascii="Times New Roman" w:hAnsi="Times New Roman" w:cs="Times New Roman"/>
                        <w:sz w:val="16"/>
                        <w:szCs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ightboxImage" o:spid="_x0000_s1031" type="#_x0000_t75" alt="moules sauvages rochers" style="position:absolute;left:5749;top:10519;width:2620;height:1850;visibility:visible">
              <v:imagedata r:id="rId4" o:title="" croptop="7191f" cropleft="7709f" cropright="3092f"/>
            </v:shape>
          </v:group>
        </w:pict>
      </w:r>
      <w:r>
        <w:rPr>
          <w:noProof/>
          <w:lang w:eastAsia="fr-FR"/>
        </w:rPr>
        <w:pict>
          <v:group id="Groupe 8" o:spid="_x0000_s1032" style="position:absolute;left:0;text-align:left;margin-left:-10.55pt;margin-top:.95pt;width:255.75pt;height:91.6pt;z-index:251655680" coordorigin="551,10507" coordsize="5115,1832">
            <v:shape id="Text Box 3" o:spid="_x0000_s1033" type="#_x0000_t202" style="position:absolute;left:551;top:10519;width:2165;height:1820;visibility:visible">
              <v:textbox>
                <w:txbxContent>
                  <w:p w:rsidR="007C44E2" w:rsidRPr="00D12C09" w:rsidRDefault="007C44E2" w:rsidP="007728BF">
                    <w:pPr>
                      <w:rPr>
                        <w:rFonts w:ascii="Times New Roman" w:hAnsi="Times New Roman" w:cs="Times New Roman"/>
                        <w:sz w:val="16"/>
                        <w:szCs w:val="16"/>
                        <w:u w:val="single"/>
                      </w:rPr>
                    </w:pPr>
                    <w:r w:rsidRPr="00D12C09">
                      <w:rPr>
                        <w:rFonts w:ascii="Times New Roman" w:hAnsi="Times New Roman" w:cs="Times New Roman"/>
                        <w:sz w:val="16"/>
                        <w:szCs w:val="16"/>
                        <w:u w:val="single"/>
                      </w:rPr>
                      <w:t>Document 1 : un paysage de montagne</w:t>
                    </w:r>
                  </w:p>
                  <w:p w:rsidR="007C44E2" w:rsidRPr="00D12C09" w:rsidRDefault="007C44E2" w:rsidP="007728BF">
                    <w:pPr>
                      <w:rPr>
                        <w:rFonts w:ascii="Times New Roman" w:hAnsi="Times New Roman" w:cs="Times New Roman"/>
                        <w:sz w:val="16"/>
                        <w:szCs w:val="16"/>
                      </w:rPr>
                    </w:pPr>
                    <w:r>
                      <w:rPr>
                        <w:rFonts w:ascii="Times New Roman" w:hAnsi="Times New Roman" w:cs="Times New Roman"/>
                        <w:sz w:val="16"/>
                        <w:szCs w:val="16"/>
                      </w:rPr>
                      <w:t>Le nuage, qui est formé de fines gouttelettes d’eau, se déplace dans le ciel poussé par le vent. Et l’eau de la rivière se déplace grâce à la pente du terrain … mais ils ne sont pas vivants !</w:t>
                    </w:r>
                  </w:p>
                  <w:p w:rsidR="007C44E2" w:rsidRPr="00D12C09" w:rsidRDefault="007C44E2" w:rsidP="007728BF">
                    <w:pPr>
                      <w:rPr>
                        <w:rFonts w:ascii="Times New Roman" w:hAnsi="Times New Roman" w:cs="Times New Roman"/>
                        <w:sz w:val="16"/>
                        <w:szCs w:val="16"/>
                      </w:rPr>
                    </w:pPr>
                  </w:p>
                </w:txbxContent>
              </v:textbox>
            </v:shape>
            <v:shape id="Picture 4" o:spid="_x0000_s1034" type="#_x0000_t75" alt="doc0015" style="position:absolute;left:2716;top:10507;width:2950;height:1832;visibility:visible">
              <v:imagedata r:id="rId5" o:title="" croptop="6329f" cropbottom="47071f" cropleft="28873f" cropright="11570f"/>
            </v:shape>
          </v:group>
        </w:pict>
      </w:r>
    </w:p>
    <w:p w:rsidR="007C44E2" w:rsidRPr="007728BF" w:rsidRDefault="007C44E2" w:rsidP="007728BF"/>
    <w:p w:rsidR="007C44E2" w:rsidRPr="007728BF" w:rsidRDefault="007C44E2" w:rsidP="007728BF"/>
    <w:p w:rsidR="007C44E2" w:rsidRPr="007728BF" w:rsidRDefault="007C44E2" w:rsidP="007728BF"/>
    <w:p w:rsidR="007C44E2" w:rsidRPr="007728BF" w:rsidRDefault="007C44E2" w:rsidP="007728BF"/>
    <w:p w:rsidR="007C44E2" w:rsidRPr="007728BF" w:rsidRDefault="007C44E2" w:rsidP="007728BF"/>
    <w:p w:rsidR="007C44E2" w:rsidRPr="007728BF" w:rsidRDefault="007C44E2" w:rsidP="007728BF"/>
    <w:p w:rsidR="007C44E2" w:rsidRPr="007728BF" w:rsidRDefault="007C44E2" w:rsidP="007728BF">
      <w:r>
        <w:rPr>
          <w:noProof/>
          <w:lang w:eastAsia="fr-FR"/>
        </w:rPr>
        <w:pict>
          <v:group id="Groupe 2" o:spid="_x0000_s1035" style="position:absolute;left:0;text-align:left;margin-left:-18pt;margin-top:11.2pt;width:289.35pt;height:131.65pt;z-index:251658752" coordorigin="479,12598" coordsize="5787,2633">
            <v:shape id="Text Box 12" o:spid="_x0000_s1036" type="#_x0000_t202" style="position:absolute;left:479;top:12598;width:2940;height:2633;visibility:visible">
              <v:textbox>
                <w:txbxContent>
                  <w:p w:rsidR="007C44E2" w:rsidRPr="006D284B" w:rsidRDefault="007C44E2" w:rsidP="007728BF">
                    <w:pPr>
                      <w:rPr>
                        <w:rFonts w:ascii="Times New Roman" w:hAnsi="Times New Roman" w:cs="Times New Roman"/>
                        <w:sz w:val="16"/>
                        <w:szCs w:val="16"/>
                        <w:u w:val="single"/>
                      </w:rPr>
                    </w:pPr>
                    <w:r w:rsidRPr="006D284B">
                      <w:rPr>
                        <w:rFonts w:ascii="Times New Roman" w:hAnsi="Times New Roman" w:cs="Times New Roman"/>
                        <w:sz w:val="16"/>
                        <w:szCs w:val="16"/>
                        <w:u w:val="single"/>
                      </w:rPr>
                      <w:t>Document 3 : un moineau en</w:t>
                    </w:r>
                    <w:r>
                      <w:rPr>
                        <w:rFonts w:ascii="Times New Roman" w:hAnsi="Times New Roman" w:cs="Times New Roman"/>
                        <w:sz w:val="16"/>
                        <w:szCs w:val="16"/>
                        <w:u w:val="single"/>
                      </w:rPr>
                      <w:t xml:space="preserve"> </w:t>
                    </w:r>
                    <w:r w:rsidRPr="006D284B">
                      <w:rPr>
                        <w:rFonts w:ascii="Times New Roman" w:hAnsi="Times New Roman" w:cs="Times New Roman"/>
                        <w:sz w:val="16"/>
                        <w:szCs w:val="16"/>
                        <w:u w:val="single"/>
                      </w:rPr>
                      <w:t>train de nourrir ses petits</w:t>
                    </w:r>
                  </w:p>
                  <w:p w:rsidR="007C44E2" w:rsidRDefault="007C44E2" w:rsidP="007728BF">
                    <w:pPr>
                      <w:rPr>
                        <w:rFonts w:ascii="Times New Roman" w:hAnsi="Times New Roman" w:cs="Times New Roman"/>
                        <w:sz w:val="16"/>
                        <w:szCs w:val="16"/>
                      </w:rPr>
                    </w:pPr>
                    <w:r>
                      <w:rPr>
                        <w:rFonts w:ascii="Times New Roman" w:hAnsi="Times New Roman" w:cs="Times New Roman"/>
                        <w:sz w:val="16"/>
                        <w:szCs w:val="16"/>
                      </w:rPr>
                      <w:t>Pour assurer leur descendance (ensemble des individus qui sont nés d’un même couple), les moineaux construisent un nid dans lequel la femelle pond des œufs. Le mâle et la femelle les couvent à tour de rôle. Ces œufs éclosent et donnent naissance à des oisillons que les parents protègent jusqu’à ce qu’ils soient capables de voler et de se nourrir seuls.</w:t>
                    </w:r>
                  </w:p>
                  <w:p w:rsidR="007C44E2" w:rsidRPr="00D12C09" w:rsidRDefault="007C44E2" w:rsidP="007728BF">
                    <w:pPr>
                      <w:rPr>
                        <w:rFonts w:ascii="Times New Roman" w:hAnsi="Times New Roman" w:cs="Times New Roman"/>
                        <w:sz w:val="16"/>
                        <w:szCs w:val="16"/>
                      </w:rPr>
                    </w:pPr>
                    <w:r>
                      <w:rPr>
                        <w:rFonts w:ascii="Times New Roman" w:hAnsi="Times New Roman" w:cs="Times New Roman"/>
                        <w:sz w:val="16"/>
                        <w:szCs w:val="16"/>
                      </w:rPr>
                      <w:t>Un oiseau et ses œufs sont vivants … mais pas son nid !</w:t>
                    </w:r>
                  </w:p>
                  <w:p w:rsidR="007C44E2" w:rsidRPr="00D12C09" w:rsidRDefault="007C44E2" w:rsidP="007728BF">
                    <w:pPr>
                      <w:rPr>
                        <w:rFonts w:ascii="Times New Roman" w:hAnsi="Times New Roman" w:cs="Times New Roman"/>
                        <w:sz w:val="16"/>
                        <w:szCs w:val="16"/>
                      </w:rPr>
                    </w:pPr>
                  </w:p>
                </w:txbxContent>
              </v:textbox>
            </v:shape>
            <v:shape id="Picture 13" o:spid="_x0000_s1037" type="#_x0000_t75" alt="doc0017" style="position:absolute;left:3419;top:12598;width:2847;height:2633;visibility:visible">
              <v:imagedata r:id="rId6" o:title="" cropleft="24497f"/>
            </v:shape>
          </v:group>
        </w:pict>
      </w:r>
    </w:p>
    <w:p w:rsidR="007C44E2" w:rsidRPr="007728BF" w:rsidRDefault="007C44E2" w:rsidP="007728BF">
      <w:r>
        <w:rPr>
          <w:noProof/>
          <w:lang w:eastAsia="fr-FR"/>
        </w:rPr>
        <w:pict>
          <v:group id="Groupe 5" o:spid="_x0000_s1038" style="position:absolute;left:0;text-align:left;margin-left:279pt;margin-top:6.8pt;width:261pt;height:107.25pt;z-index:251657728" coordorigin="6416,12598" coordsize="5220,2145">
            <v:shape id="Text Box 9" o:spid="_x0000_s1039" type="#_x0000_t202" style="position:absolute;left:8968;top:12598;width:2668;height:2145;visibility:visible">
              <v:textbox>
                <w:txbxContent>
                  <w:p w:rsidR="007C44E2" w:rsidRPr="00E475A1" w:rsidRDefault="007C44E2" w:rsidP="007728BF">
                    <w:pPr>
                      <w:rPr>
                        <w:rFonts w:ascii="Times New Roman" w:hAnsi="Times New Roman" w:cs="Times New Roman"/>
                        <w:sz w:val="16"/>
                        <w:szCs w:val="16"/>
                        <w:u w:val="single"/>
                      </w:rPr>
                    </w:pPr>
                    <w:r w:rsidRPr="00E475A1">
                      <w:rPr>
                        <w:rFonts w:ascii="Times New Roman" w:hAnsi="Times New Roman" w:cs="Times New Roman"/>
                        <w:sz w:val="16"/>
                        <w:szCs w:val="16"/>
                        <w:u w:val="single"/>
                      </w:rPr>
                      <w:t xml:space="preserve">Document 4 : </w:t>
                    </w:r>
                    <w:r>
                      <w:rPr>
                        <w:rFonts w:ascii="Times New Roman" w:hAnsi="Times New Roman" w:cs="Times New Roman"/>
                        <w:sz w:val="16"/>
                        <w:szCs w:val="16"/>
                        <w:u w:val="single"/>
                      </w:rPr>
                      <w:t>les glands d’un chêne</w:t>
                    </w:r>
                  </w:p>
                  <w:p w:rsidR="007C44E2" w:rsidRPr="00D12C09" w:rsidRDefault="007C44E2" w:rsidP="007728BF">
                    <w:pPr>
                      <w:rPr>
                        <w:rFonts w:ascii="Times New Roman" w:hAnsi="Times New Roman" w:cs="Times New Roman"/>
                        <w:sz w:val="16"/>
                        <w:szCs w:val="16"/>
                      </w:rPr>
                    </w:pPr>
                    <w:r>
                      <w:rPr>
                        <w:rFonts w:ascii="Times New Roman" w:hAnsi="Times New Roman" w:cs="Times New Roman"/>
                        <w:sz w:val="16"/>
                        <w:szCs w:val="16"/>
                      </w:rPr>
                      <w:t>Le gland est le fruit</w:t>
                    </w:r>
                    <w:r w:rsidRPr="00D12C09">
                      <w:rPr>
                        <w:rFonts w:ascii="Times New Roman" w:hAnsi="Times New Roman" w:cs="Times New Roman"/>
                        <w:sz w:val="16"/>
                        <w:szCs w:val="16"/>
                      </w:rPr>
                      <w:t xml:space="preserve"> du chêne. Il lui permet de se reproduire en donnant naissance à un nouveau chêne qui va pouvoir grandir.</w:t>
                    </w:r>
                  </w:p>
                  <w:p w:rsidR="007C44E2" w:rsidRPr="00D12C09" w:rsidRDefault="007C44E2" w:rsidP="007728BF">
                    <w:pPr>
                      <w:rPr>
                        <w:rFonts w:ascii="Times New Roman" w:hAnsi="Times New Roman" w:cs="Times New Roman"/>
                        <w:sz w:val="16"/>
                        <w:szCs w:val="16"/>
                      </w:rPr>
                    </w:pPr>
                    <w:r w:rsidRPr="00D12C09">
                      <w:rPr>
                        <w:rFonts w:ascii="Times New Roman" w:hAnsi="Times New Roman" w:cs="Times New Roman"/>
                        <w:sz w:val="16"/>
                        <w:szCs w:val="16"/>
                      </w:rPr>
                      <w:t>Il pourra vivre en moyenne 200 ans et atteindre 22 mètres. Le plus vieux chêne connu est âgé de 500 ans et mesure 32 mètres !</w:t>
                    </w:r>
                  </w:p>
                  <w:p w:rsidR="007C44E2" w:rsidRPr="00D12C09" w:rsidRDefault="007C44E2" w:rsidP="007728BF">
                    <w:pPr>
                      <w:rPr>
                        <w:rFonts w:ascii="Times New Roman" w:hAnsi="Times New Roman" w:cs="Times New Roman"/>
                        <w:sz w:val="16"/>
                        <w:szCs w:val="16"/>
                      </w:rPr>
                    </w:pPr>
                    <w:r w:rsidRPr="00D12C09">
                      <w:rPr>
                        <w:rFonts w:ascii="Times New Roman" w:hAnsi="Times New Roman" w:cs="Times New Roman"/>
                        <w:sz w:val="16"/>
                        <w:szCs w:val="16"/>
                      </w:rPr>
                      <w:t>Le chêne mais aussi le gland, sont vivants.</w:t>
                    </w:r>
                  </w:p>
                  <w:p w:rsidR="007C44E2" w:rsidRPr="00D12C09" w:rsidRDefault="007C44E2" w:rsidP="007728BF">
                    <w:pPr>
                      <w:rPr>
                        <w:rFonts w:ascii="Times New Roman" w:hAnsi="Times New Roman" w:cs="Times New Roman"/>
                        <w:sz w:val="16"/>
                        <w:szCs w:val="16"/>
                      </w:rPr>
                    </w:pPr>
                  </w:p>
                </w:txbxContent>
              </v:textbox>
            </v:shape>
            <v:shape id="il_fi" o:spid="_x0000_s1040" type="#_x0000_t75" alt="http://blogdelaforet.b.l.pic.centerblog.net/yrzz9l4g.jpg" style="position:absolute;left:6416;top:12598;width:2552;height:2145;visibility:visible">
              <v:imagedata r:id="rId7" o:title="" cropleft="2110f" cropright="4886f"/>
            </v:shape>
          </v:group>
        </w:pict>
      </w:r>
    </w:p>
    <w:p w:rsidR="007C44E2" w:rsidRPr="007728BF" w:rsidRDefault="007C44E2" w:rsidP="007728BF"/>
    <w:p w:rsidR="007C44E2" w:rsidRPr="007728BF" w:rsidRDefault="007C44E2" w:rsidP="007728BF"/>
    <w:p w:rsidR="007C44E2" w:rsidRPr="007728BF" w:rsidRDefault="007C44E2" w:rsidP="007728BF"/>
    <w:p w:rsidR="007C44E2" w:rsidRPr="007728BF" w:rsidRDefault="007C44E2" w:rsidP="007728BF"/>
    <w:p w:rsidR="007C44E2" w:rsidRPr="007728BF" w:rsidRDefault="007C44E2" w:rsidP="007728BF"/>
    <w:p w:rsidR="007C44E2" w:rsidRPr="007728BF" w:rsidRDefault="007C44E2" w:rsidP="007728BF"/>
    <w:p w:rsidR="007C44E2" w:rsidRDefault="007C44E2" w:rsidP="007728BF"/>
    <w:p w:rsidR="007C44E2" w:rsidRDefault="007C44E2" w:rsidP="007728BF"/>
    <w:p w:rsidR="007C44E2" w:rsidRDefault="007C44E2" w:rsidP="007728BF"/>
    <w:p w:rsidR="007C44E2" w:rsidRDefault="007C44E2" w:rsidP="0061131D">
      <w:pPr>
        <w:jc w:val="left"/>
      </w:pPr>
      <w:r>
        <w:t xml:space="preserve">6. Ton hypothèse était-elle exacte ? (        /2points) </w:t>
      </w:r>
      <w:r w:rsidRPr="007728BF">
        <w:t>………………………………………………………………………………………………………………………………...………………………………………………………</w:t>
      </w:r>
      <w:bookmarkStart w:id="0" w:name="_GoBack"/>
      <w:bookmarkEnd w:id="0"/>
      <w:r>
        <w:t xml:space="preserve"> </w:t>
      </w:r>
    </w:p>
    <w:sectPr w:rsidR="007C44E2" w:rsidSect="00F640DE">
      <w:pgSz w:w="11906" w:h="16838"/>
      <w:pgMar w:top="284" w:right="566" w:bottom="142"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8BF"/>
    <w:rsid w:val="00300779"/>
    <w:rsid w:val="00492D50"/>
    <w:rsid w:val="0061131D"/>
    <w:rsid w:val="006B576C"/>
    <w:rsid w:val="006C43D0"/>
    <w:rsid w:val="006D284B"/>
    <w:rsid w:val="007728BF"/>
    <w:rsid w:val="007C44E2"/>
    <w:rsid w:val="007D139E"/>
    <w:rsid w:val="008C37D2"/>
    <w:rsid w:val="00AA5C92"/>
    <w:rsid w:val="00C87163"/>
    <w:rsid w:val="00D12C09"/>
    <w:rsid w:val="00DC0960"/>
    <w:rsid w:val="00E475A1"/>
    <w:rsid w:val="00EA676C"/>
    <w:rsid w:val="00F640D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8BF"/>
    <w:pPr>
      <w:jc w:val="both"/>
    </w:pPr>
    <w:rPr>
      <w:rFonts w:cs="Calibri"/>
      <w:lang w:eastAsia="en-US"/>
    </w:rPr>
  </w:style>
  <w:style w:type="paragraph" w:styleId="Heading1">
    <w:name w:val="heading 1"/>
    <w:basedOn w:val="Normal"/>
    <w:next w:val="Normal"/>
    <w:link w:val="Heading1Char"/>
    <w:uiPriority w:val="99"/>
    <w:qFormat/>
    <w:rsid w:val="007728BF"/>
    <w:pPr>
      <w:keepNext/>
      <w:spacing w:before="240" w:after="60"/>
      <w:outlineLvl w:val="0"/>
    </w:pPr>
    <w:rPr>
      <w:rFonts w:ascii="Cambria" w:eastAsia="Times New Roman"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728BF"/>
    <w:rPr>
      <w:rFonts w:ascii="Cambria" w:hAnsi="Cambria" w:cs="Cambria"/>
      <w:b/>
      <w:bCs/>
      <w:kern w:val="32"/>
      <w:sz w:val="32"/>
      <w:szCs w:val="32"/>
    </w:rPr>
  </w:style>
  <w:style w:type="paragraph" w:styleId="BodyText3">
    <w:name w:val="Body Text 3"/>
    <w:basedOn w:val="Normal"/>
    <w:link w:val="BodyText3Char"/>
    <w:uiPriority w:val="99"/>
    <w:rsid w:val="007728BF"/>
    <w:pPr>
      <w:spacing w:after="120"/>
    </w:pPr>
    <w:rPr>
      <w:sz w:val="16"/>
      <w:szCs w:val="16"/>
    </w:rPr>
  </w:style>
  <w:style w:type="character" w:customStyle="1" w:styleId="BodyText3Char">
    <w:name w:val="Body Text 3 Char"/>
    <w:basedOn w:val="DefaultParagraphFont"/>
    <w:link w:val="BodyText3"/>
    <w:uiPriority w:val="99"/>
    <w:rsid w:val="007728BF"/>
    <w:rPr>
      <w:rFonts w:ascii="Calibri" w:eastAsia="Times New Roman" w:hAnsi="Calibri" w:cs="Calibr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496</Words>
  <Characters>2732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eleve</cp:lastModifiedBy>
  <cp:revision>2</cp:revision>
  <cp:lastPrinted>2013-09-09T08:43:00Z</cp:lastPrinted>
  <dcterms:created xsi:type="dcterms:W3CDTF">2013-08-20T09:04:00Z</dcterms:created>
  <dcterms:modified xsi:type="dcterms:W3CDTF">2013-09-09T08:49:00Z</dcterms:modified>
</cp:coreProperties>
</file>